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3A" w:rsidRDefault="00C72C3A" w:rsidP="00A617C3">
      <w:pPr>
        <w:jc w:val="both"/>
        <w:rPr>
          <w:rFonts w:ascii="Times New Roman" w:hAnsi="Times New Roman" w:cs="Times New Roman"/>
          <w:sz w:val="28"/>
          <w:szCs w:val="28"/>
        </w:rPr>
      </w:pPr>
    </w:p>
    <w:p w:rsidR="00C72C3A" w:rsidRPr="0036363B" w:rsidRDefault="0036363B" w:rsidP="000C51C2">
      <w:pPr>
        <w:jc w:val="center"/>
        <w:rPr>
          <w:rFonts w:ascii="Times New Roman" w:hAnsi="Times New Roman" w:cs="Times New Roman"/>
          <w:b/>
          <w:sz w:val="56"/>
          <w:szCs w:val="56"/>
          <w:u w:val="single"/>
        </w:rPr>
      </w:pPr>
      <w:r w:rsidRPr="0036363B">
        <w:rPr>
          <w:rFonts w:ascii="Times New Roman" w:hAnsi="Times New Roman" w:cs="Times New Roman"/>
          <w:b/>
          <w:sz w:val="56"/>
          <w:szCs w:val="56"/>
          <w:u w:val="single"/>
        </w:rPr>
        <w:t>PERI</w:t>
      </w:r>
      <w:r>
        <w:rPr>
          <w:rFonts w:ascii="Times New Roman" w:hAnsi="Times New Roman" w:cs="Times New Roman"/>
          <w:b/>
          <w:sz w:val="56"/>
          <w:szCs w:val="56"/>
          <w:u w:val="single"/>
        </w:rPr>
        <w:t>-</w:t>
      </w:r>
      <w:r w:rsidRPr="0036363B">
        <w:rPr>
          <w:rFonts w:ascii="Times New Roman" w:hAnsi="Times New Roman" w:cs="Times New Roman"/>
          <w:b/>
          <w:sz w:val="56"/>
          <w:szCs w:val="56"/>
          <w:u w:val="single"/>
        </w:rPr>
        <w:t>OPERATIVE OLIGURIA</w:t>
      </w:r>
    </w:p>
    <w:p w:rsidR="0036363B" w:rsidRDefault="0036363B" w:rsidP="0036363B">
      <w:pPr>
        <w:spacing w:line="240" w:lineRule="auto"/>
        <w:rPr>
          <w:rFonts w:ascii="Times New Roman" w:hAnsi="Times New Roman" w:cs="Times New Roman"/>
          <w:sz w:val="36"/>
          <w:szCs w:val="36"/>
        </w:rPr>
      </w:pPr>
    </w:p>
    <w:p w:rsidR="00BA5AA6" w:rsidRPr="0036363B" w:rsidRDefault="00BA5AA6" w:rsidP="0036363B">
      <w:pPr>
        <w:spacing w:line="240" w:lineRule="auto"/>
        <w:ind w:left="2880"/>
        <w:rPr>
          <w:rFonts w:ascii="Times New Roman" w:hAnsi="Times New Roman" w:cs="Times New Roman"/>
          <w:sz w:val="32"/>
          <w:szCs w:val="32"/>
        </w:rPr>
      </w:pPr>
      <w:proofErr w:type="spellStart"/>
      <w:r w:rsidRPr="0036363B">
        <w:rPr>
          <w:rFonts w:ascii="Times New Roman" w:hAnsi="Times New Roman" w:cs="Times New Roman"/>
          <w:sz w:val="32"/>
          <w:szCs w:val="32"/>
        </w:rPr>
        <w:t>Dr.S.PonnambalaNamasivayam</w:t>
      </w:r>
      <w:r w:rsidR="0036363B" w:rsidRPr="0036363B">
        <w:rPr>
          <w:rFonts w:ascii="Times New Roman" w:hAnsi="Times New Roman" w:cs="Times New Roman"/>
          <w:sz w:val="32"/>
          <w:szCs w:val="32"/>
        </w:rPr>
        <w:t>.MD.DA.DNB</w:t>
      </w:r>
      <w:proofErr w:type="spellEnd"/>
      <w:r w:rsidR="0036363B" w:rsidRPr="0036363B">
        <w:rPr>
          <w:rFonts w:ascii="Times New Roman" w:hAnsi="Times New Roman" w:cs="Times New Roman"/>
          <w:sz w:val="32"/>
          <w:szCs w:val="32"/>
        </w:rPr>
        <w:t>.</w:t>
      </w:r>
    </w:p>
    <w:p w:rsidR="00BE07B3" w:rsidRPr="0036363B" w:rsidRDefault="00BE07B3" w:rsidP="0036363B">
      <w:pPr>
        <w:spacing w:line="240" w:lineRule="auto"/>
        <w:ind w:left="2880"/>
        <w:rPr>
          <w:rFonts w:ascii="Times New Roman" w:hAnsi="Times New Roman" w:cs="Times New Roman"/>
          <w:sz w:val="32"/>
          <w:szCs w:val="32"/>
        </w:rPr>
      </w:pPr>
      <w:proofErr w:type="gramStart"/>
      <w:r w:rsidRPr="0036363B">
        <w:rPr>
          <w:rFonts w:ascii="Times New Roman" w:hAnsi="Times New Roman" w:cs="Times New Roman"/>
          <w:sz w:val="32"/>
          <w:szCs w:val="32"/>
        </w:rPr>
        <w:t>Professor &amp;</w:t>
      </w:r>
      <w:proofErr w:type="gramEnd"/>
      <w:r w:rsidRPr="0036363B">
        <w:rPr>
          <w:rFonts w:ascii="Times New Roman" w:hAnsi="Times New Roman" w:cs="Times New Roman"/>
          <w:sz w:val="32"/>
          <w:szCs w:val="32"/>
        </w:rPr>
        <w:t xml:space="preserve"> HOD</w:t>
      </w:r>
    </w:p>
    <w:p w:rsidR="00BE07B3" w:rsidRPr="0036363B" w:rsidRDefault="00BE07B3" w:rsidP="0036363B">
      <w:pPr>
        <w:spacing w:line="240" w:lineRule="auto"/>
        <w:ind w:left="2880"/>
        <w:rPr>
          <w:rFonts w:ascii="Times New Roman" w:hAnsi="Times New Roman" w:cs="Times New Roman"/>
          <w:sz w:val="32"/>
          <w:szCs w:val="32"/>
        </w:rPr>
      </w:pPr>
      <w:r w:rsidRPr="0036363B">
        <w:rPr>
          <w:rFonts w:ascii="Times New Roman" w:hAnsi="Times New Roman" w:cs="Times New Roman"/>
          <w:sz w:val="32"/>
          <w:szCs w:val="32"/>
        </w:rPr>
        <w:t xml:space="preserve">Dept. of </w:t>
      </w:r>
      <w:proofErr w:type="spellStart"/>
      <w:r w:rsidRPr="0036363B">
        <w:rPr>
          <w:rFonts w:ascii="Times New Roman" w:hAnsi="Times New Roman" w:cs="Times New Roman"/>
          <w:sz w:val="32"/>
          <w:szCs w:val="32"/>
        </w:rPr>
        <w:t>Anaesthesiology</w:t>
      </w:r>
      <w:proofErr w:type="spellEnd"/>
    </w:p>
    <w:p w:rsidR="00BE07B3" w:rsidRPr="0036363B" w:rsidRDefault="00BE07B3" w:rsidP="0036363B">
      <w:pPr>
        <w:spacing w:line="240" w:lineRule="auto"/>
        <w:ind w:left="2880"/>
        <w:rPr>
          <w:rFonts w:ascii="Times New Roman" w:hAnsi="Times New Roman" w:cs="Times New Roman"/>
          <w:sz w:val="32"/>
          <w:szCs w:val="32"/>
        </w:rPr>
      </w:pPr>
      <w:r w:rsidRPr="0036363B">
        <w:rPr>
          <w:rFonts w:ascii="Times New Roman" w:hAnsi="Times New Roman" w:cs="Times New Roman"/>
          <w:sz w:val="32"/>
          <w:szCs w:val="32"/>
        </w:rPr>
        <w:t>Govt. Stanley Medical Col</w:t>
      </w:r>
      <w:r w:rsidR="008E4269" w:rsidRPr="0036363B">
        <w:rPr>
          <w:rFonts w:ascii="Times New Roman" w:hAnsi="Times New Roman" w:cs="Times New Roman"/>
          <w:sz w:val="32"/>
          <w:szCs w:val="32"/>
        </w:rPr>
        <w:t>l</w:t>
      </w:r>
      <w:r w:rsidRPr="0036363B">
        <w:rPr>
          <w:rFonts w:ascii="Times New Roman" w:hAnsi="Times New Roman" w:cs="Times New Roman"/>
          <w:sz w:val="32"/>
          <w:szCs w:val="32"/>
        </w:rPr>
        <w:t>ege &amp; Hospital</w:t>
      </w:r>
    </w:p>
    <w:p w:rsidR="00BE07B3" w:rsidRPr="00724978" w:rsidRDefault="00BE07B3" w:rsidP="0036363B">
      <w:pPr>
        <w:spacing w:line="360" w:lineRule="auto"/>
        <w:ind w:left="2880"/>
        <w:rPr>
          <w:rFonts w:ascii="Times New Roman" w:hAnsi="Times New Roman" w:cs="Times New Roman"/>
          <w:sz w:val="36"/>
          <w:szCs w:val="36"/>
        </w:rPr>
      </w:pPr>
      <w:r w:rsidRPr="0036363B">
        <w:rPr>
          <w:rFonts w:ascii="Times New Roman" w:hAnsi="Times New Roman" w:cs="Times New Roman"/>
          <w:sz w:val="32"/>
          <w:szCs w:val="32"/>
        </w:rPr>
        <w:t xml:space="preserve">Chennai </w:t>
      </w:r>
      <w:bookmarkStart w:id="0" w:name="_GoBack"/>
      <w:bookmarkEnd w:id="0"/>
    </w:p>
    <w:tbl>
      <w:tblPr>
        <w:tblStyle w:val="TableGrid"/>
        <w:tblW w:w="0" w:type="auto"/>
        <w:tblLook w:val="04A0"/>
      </w:tblPr>
      <w:tblGrid>
        <w:gridCol w:w="5575"/>
      </w:tblGrid>
      <w:tr w:rsidR="00C72C3A" w:rsidTr="00010597">
        <w:tc>
          <w:tcPr>
            <w:tcW w:w="5575" w:type="dxa"/>
          </w:tcPr>
          <w:p w:rsidR="00010597" w:rsidRPr="00010597" w:rsidRDefault="00C72C3A" w:rsidP="007F10B9">
            <w:pPr>
              <w:pStyle w:val="ListParagraph"/>
              <w:numPr>
                <w:ilvl w:val="0"/>
                <w:numId w:val="1"/>
              </w:numPr>
              <w:spacing w:line="360" w:lineRule="auto"/>
              <w:jc w:val="both"/>
              <w:rPr>
                <w:rFonts w:ascii="Times New Roman" w:hAnsi="Times New Roman" w:cs="Times New Roman"/>
                <w:sz w:val="28"/>
                <w:szCs w:val="28"/>
              </w:rPr>
            </w:pPr>
            <w:r w:rsidRPr="00010597">
              <w:rPr>
                <w:rFonts w:ascii="Times New Roman" w:hAnsi="Times New Roman" w:cs="Times New Roman"/>
                <w:sz w:val="28"/>
                <w:szCs w:val="28"/>
              </w:rPr>
              <w:t>Introduction</w:t>
            </w:r>
          </w:p>
          <w:p w:rsidR="00010597" w:rsidRPr="00010597" w:rsidRDefault="00C72C3A" w:rsidP="00592196">
            <w:pPr>
              <w:pStyle w:val="ListParagraph"/>
              <w:numPr>
                <w:ilvl w:val="0"/>
                <w:numId w:val="1"/>
              </w:numPr>
              <w:spacing w:line="360" w:lineRule="auto"/>
              <w:jc w:val="both"/>
              <w:rPr>
                <w:rFonts w:ascii="Times New Roman" w:hAnsi="Times New Roman" w:cs="Times New Roman"/>
                <w:sz w:val="28"/>
                <w:szCs w:val="28"/>
              </w:rPr>
            </w:pPr>
            <w:r w:rsidRPr="00010597">
              <w:rPr>
                <w:rFonts w:ascii="Times New Roman" w:hAnsi="Times New Roman" w:cs="Times New Roman"/>
                <w:sz w:val="28"/>
                <w:szCs w:val="28"/>
              </w:rPr>
              <w:t>Definition</w:t>
            </w:r>
          </w:p>
          <w:p w:rsidR="00C72C3A" w:rsidRDefault="00C72C3A" w:rsidP="0001059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Classification</w:t>
            </w:r>
          </w:p>
          <w:p w:rsidR="00C72C3A" w:rsidRDefault="00C72C3A" w:rsidP="0001059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Etiology</w:t>
            </w:r>
          </w:p>
          <w:p w:rsidR="00C72C3A" w:rsidRDefault="00C72C3A" w:rsidP="0001059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Risk factors</w:t>
            </w:r>
          </w:p>
          <w:p w:rsidR="00C72C3A" w:rsidRDefault="00C72C3A" w:rsidP="0001059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Pathophysiology</w:t>
            </w:r>
          </w:p>
          <w:p w:rsidR="00C72C3A" w:rsidRDefault="00C72C3A" w:rsidP="0001059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Intra –operative considerations</w:t>
            </w:r>
          </w:p>
          <w:p w:rsidR="00010597" w:rsidRDefault="00C72C3A" w:rsidP="00010597">
            <w:pPr>
              <w:pStyle w:val="ListParagraph"/>
              <w:numPr>
                <w:ilvl w:val="0"/>
                <w:numId w:val="1"/>
              </w:numPr>
              <w:spacing w:line="360" w:lineRule="auto"/>
              <w:jc w:val="both"/>
              <w:rPr>
                <w:rFonts w:ascii="Times New Roman" w:hAnsi="Times New Roman" w:cs="Times New Roman"/>
                <w:sz w:val="28"/>
                <w:szCs w:val="28"/>
              </w:rPr>
            </w:pPr>
            <w:r w:rsidRPr="00010597">
              <w:rPr>
                <w:rFonts w:ascii="Times New Roman" w:hAnsi="Times New Roman" w:cs="Times New Roman"/>
                <w:sz w:val="28"/>
                <w:szCs w:val="28"/>
              </w:rPr>
              <w:t>Diagnosis</w:t>
            </w:r>
          </w:p>
          <w:p w:rsidR="00010597" w:rsidRPr="00010597" w:rsidRDefault="00010597" w:rsidP="00010597">
            <w:pPr>
              <w:pStyle w:val="ListParagraph"/>
              <w:numPr>
                <w:ilvl w:val="0"/>
                <w:numId w:val="1"/>
              </w:numPr>
              <w:spacing w:line="360" w:lineRule="auto"/>
              <w:jc w:val="both"/>
              <w:rPr>
                <w:rFonts w:ascii="Times New Roman" w:hAnsi="Times New Roman" w:cs="Times New Roman"/>
                <w:sz w:val="28"/>
                <w:szCs w:val="28"/>
              </w:rPr>
            </w:pPr>
            <w:r w:rsidRPr="00010597">
              <w:rPr>
                <w:rFonts w:ascii="Times New Roman" w:hAnsi="Times New Roman" w:cs="Times New Roman"/>
                <w:sz w:val="28"/>
                <w:szCs w:val="28"/>
              </w:rPr>
              <w:t>Management</w:t>
            </w:r>
          </w:p>
          <w:p w:rsidR="00C72C3A" w:rsidRDefault="00BA5AA6" w:rsidP="00010597">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C72C3A">
              <w:rPr>
                <w:rFonts w:ascii="Times New Roman" w:hAnsi="Times New Roman" w:cs="Times New Roman"/>
                <w:sz w:val="28"/>
                <w:szCs w:val="28"/>
              </w:rPr>
              <w:t>revention</w:t>
            </w:r>
          </w:p>
          <w:p w:rsidR="00C72C3A" w:rsidRPr="00BA5AA6" w:rsidRDefault="00BA5AA6" w:rsidP="00010597">
            <w:pPr>
              <w:pStyle w:val="ListParagraph"/>
              <w:numPr>
                <w:ilvl w:val="0"/>
                <w:numId w:val="1"/>
              </w:numPr>
              <w:spacing w:line="360" w:lineRule="auto"/>
              <w:jc w:val="both"/>
              <w:rPr>
                <w:rFonts w:ascii="Times New Roman" w:hAnsi="Times New Roman" w:cs="Times New Roman"/>
                <w:sz w:val="28"/>
                <w:szCs w:val="28"/>
              </w:rPr>
            </w:pPr>
            <w:r w:rsidRPr="00BA5AA6">
              <w:rPr>
                <w:rFonts w:ascii="Times New Roman" w:hAnsi="Times New Roman" w:cs="Times New Roman"/>
                <w:sz w:val="28"/>
                <w:szCs w:val="28"/>
              </w:rPr>
              <w:t>C</w:t>
            </w:r>
            <w:r w:rsidR="00C72C3A" w:rsidRPr="00BA5AA6">
              <w:rPr>
                <w:rFonts w:ascii="Times New Roman" w:hAnsi="Times New Roman" w:cs="Times New Roman"/>
                <w:sz w:val="28"/>
                <w:szCs w:val="28"/>
              </w:rPr>
              <w:t>onclusion</w:t>
            </w:r>
          </w:p>
          <w:p w:rsidR="00BA5AA6" w:rsidRPr="00C72C3A" w:rsidRDefault="00BA5AA6" w:rsidP="00A617C3">
            <w:pPr>
              <w:pStyle w:val="ListParagraph"/>
              <w:ind w:left="1080"/>
              <w:jc w:val="both"/>
              <w:rPr>
                <w:rFonts w:ascii="Times New Roman" w:hAnsi="Times New Roman" w:cs="Times New Roman"/>
                <w:sz w:val="28"/>
                <w:szCs w:val="28"/>
              </w:rPr>
            </w:pPr>
          </w:p>
        </w:tc>
      </w:tr>
    </w:tbl>
    <w:p w:rsidR="00422553" w:rsidRDefault="00422553" w:rsidP="00422553">
      <w:pPr>
        <w:jc w:val="both"/>
        <w:rPr>
          <w:rFonts w:ascii="Times New Roman" w:hAnsi="Times New Roman" w:cs="Times New Roman"/>
          <w:b/>
          <w:sz w:val="36"/>
          <w:szCs w:val="36"/>
          <w:u w:val="single"/>
        </w:rPr>
      </w:pPr>
    </w:p>
    <w:p w:rsidR="00BA5AA6" w:rsidRPr="00422553" w:rsidRDefault="00BA5AA6" w:rsidP="00422553">
      <w:pPr>
        <w:pStyle w:val="ListParagraph"/>
        <w:numPr>
          <w:ilvl w:val="0"/>
          <w:numId w:val="19"/>
        </w:numPr>
        <w:jc w:val="both"/>
        <w:rPr>
          <w:rFonts w:ascii="Times New Roman" w:hAnsi="Times New Roman" w:cs="Times New Roman"/>
          <w:b/>
          <w:sz w:val="36"/>
          <w:szCs w:val="36"/>
          <w:u w:val="single"/>
        </w:rPr>
      </w:pPr>
      <w:r w:rsidRPr="00422553">
        <w:rPr>
          <w:rFonts w:ascii="Times New Roman" w:hAnsi="Times New Roman" w:cs="Times New Roman"/>
          <w:b/>
          <w:sz w:val="36"/>
          <w:szCs w:val="36"/>
          <w:u w:val="single"/>
        </w:rPr>
        <w:t>Introduction</w:t>
      </w:r>
      <w:r w:rsidR="00724978" w:rsidRPr="00422553">
        <w:rPr>
          <w:rFonts w:ascii="Times New Roman" w:hAnsi="Times New Roman" w:cs="Times New Roman"/>
          <w:b/>
          <w:sz w:val="36"/>
          <w:szCs w:val="36"/>
          <w:u w:val="single"/>
        </w:rPr>
        <w:t>:</w:t>
      </w:r>
    </w:p>
    <w:p w:rsidR="009C3B74" w:rsidRDefault="009C3B74" w:rsidP="009C3B74">
      <w:pPr>
        <w:pStyle w:val="ListParagraph"/>
        <w:ind w:left="1080" w:firstLine="360"/>
        <w:jc w:val="both"/>
        <w:rPr>
          <w:rFonts w:ascii="Times New Roman" w:hAnsi="Times New Roman" w:cs="Times New Roman"/>
          <w:sz w:val="28"/>
          <w:szCs w:val="28"/>
        </w:rPr>
      </w:pPr>
    </w:p>
    <w:p w:rsidR="00BA5AA6" w:rsidRPr="000603BD" w:rsidRDefault="00D74C26" w:rsidP="000603BD">
      <w:pPr>
        <w:ind w:firstLine="360"/>
        <w:jc w:val="both"/>
        <w:rPr>
          <w:rFonts w:ascii="Times New Roman" w:hAnsi="Times New Roman" w:cs="Times New Roman"/>
          <w:sz w:val="28"/>
          <w:szCs w:val="28"/>
        </w:rPr>
      </w:pPr>
      <w:r w:rsidRPr="000603BD">
        <w:rPr>
          <w:rFonts w:ascii="Times New Roman" w:hAnsi="Times New Roman" w:cs="Times New Roman"/>
          <w:sz w:val="28"/>
          <w:szCs w:val="28"/>
        </w:rPr>
        <w:t xml:space="preserve">Perioperative oliguria </w:t>
      </w:r>
      <w:r w:rsidR="004F2386" w:rsidRPr="000603BD">
        <w:rPr>
          <w:rFonts w:ascii="Times New Roman" w:hAnsi="Times New Roman" w:cs="Times New Roman"/>
          <w:sz w:val="28"/>
          <w:szCs w:val="28"/>
        </w:rPr>
        <w:t xml:space="preserve">(Reduction </w:t>
      </w:r>
      <w:r w:rsidR="000603BD" w:rsidRPr="000603BD">
        <w:rPr>
          <w:rFonts w:ascii="Times New Roman" w:hAnsi="Times New Roman" w:cs="Times New Roman"/>
          <w:sz w:val="28"/>
          <w:szCs w:val="28"/>
        </w:rPr>
        <w:t xml:space="preserve">in the urine output during the </w:t>
      </w:r>
      <w:r w:rsidR="004F2386" w:rsidRPr="000603BD">
        <w:rPr>
          <w:rFonts w:ascii="Times New Roman" w:hAnsi="Times New Roman" w:cs="Times New Roman"/>
          <w:sz w:val="28"/>
          <w:szCs w:val="28"/>
        </w:rPr>
        <w:t xml:space="preserve">perioperative period) is a common clinical presentation. </w:t>
      </w:r>
      <w:proofErr w:type="spellStart"/>
      <w:r w:rsidR="004F2386" w:rsidRPr="000603BD">
        <w:rPr>
          <w:rFonts w:ascii="Times New Roman" w:hAnsi="Times New Roman" w:cs="Times New Roman"/>
          <w:sz w:val="28"/>
          <w:szCs w:val="28"/>
        </w:rPr>
        <w:t>Oliguria</w:t>
      </w:r>
      <w:proofErr w:type="spellEnd"/>
      <w:r w:rsidR="004F2386" w:rsidRPr="000603BD">
        <w:rPr>
          <w:rFonts w:ascii="Times New Roman" w:hAnsi="Times New Roman" w:cs="Times New Roman"/>
          <w:sz w:val="28"/>
          <w:szCs w:val="28"/>
        </w:rPr>
        <w:t xml:space="preserve"> in</w:t>
      </w:r>
      <w:r w:rsidR="003C6B60">
        <w:rPr>
          <w:rFonts w:ascii="Times New Roman" w:hAnsi="Times New Roman" w:cs="Times New Roman"/>
          <w:sz w:val="28"/>
          <w:szCs w:val="28"/>
        </w:rPr>
        <w:t xml:space="preserve"> </w:t>
      </w:r>
      <w:r w:rsidR="004F2386" w:rsidRPr="000603BD">
        <w:rPr>
          <w:rFonts w:ascii="Times New Roman" w:hAnsi="Times New Roman" w:cs="Times New Roman"/>
          <w:sz w:val="28"/>
          <w:szCs w:val="28"/>
        </w:rPr>
        <w:t xml:space="preserve">the </w:t>
      </w:r>
      <w:proofErr w:type="spellStart"/>
      <w:r w:rsidR="004F2386" w:rsidRPr="000603BD">
        <w:rPr>
          <w:rFonts w:ascii="Times New Roman" w:hAnsi="Times New Roman" w:cs="Times New Roman"/>
          <w:sz w:val="28"/>
          <w:szCs w:val="28"/>
        </w:rPr>
        <w:t>peri</w:t>
      </w:r>
      <w:proofErr w:type="spellEnd"/>
      <w:r w:rsidR="003C6B60">
        <w:rPr>
          <w:rFonts w:ascii="Times New Roman" w:hAnsi="Times New Roman" w:cs="Times New Roman"/>
          <w:sz w:val="28"/>
          <w:szCs w:val="28"/>
        </w:rPr>
        <w:t>-</w:t>
      </w:r>
      <w:r w:rsidR="004F2386" w:rsidRPr="000603BD">
        <w:rPr>
          <w:rFonts w:ascii="Times New Roman" w:hAnsi="Times New Roman" w:cs="Times New Roman"/>
          <w:sz w:val="28"/>
          <w:szCs w:val="28"/>
        </w:rPr>
        <w:t xml:space="preserve">operative period in a </w:t>
      </w:r>
      <w:r w:rsidR="004F2386" w:rsidRPr="000603BD">
        <w:rPr>
          <w:rFonts w:ascii="Times New Roman" w:hAnsi="Times New Roman" w:cs="Times New Roman"/>
          <w:sz w:val="28"/>
          <w:szCs w:val="28"/>
        </w:rPr>
        <w:lastRenderedPageBreak/>
        <w:t xml:space="preserve">patient without any preexisting renal disease may be due to Acute Kidney Injury (AKI).  </w:t>
      </w:r>
      <w:r w:rsidR="00756097" w:rsidRPr="000603BD">
        <w:rPr>
          <w:rFonts w:ascii="Times New Roman" w:hAnsi="Times New Roman" w:cs="Times New Roman"/>
          <w:sz w:val="28"/>
          <w:szCs w:val="28"/>
        </w:rPr>
        <w:t>It is usually diagnosed late and managed sub optimally. Perioperative AKI is</w:t>
      </w:r>
      <w:r w:rsidRPr="000603BD">
        <w:rPr>
          <w:rFonts w:ascii="Times New Roman" w:hAnsi="Times New Roman" w:cs="Times New Roman"/>
          <w:sz w:val="28"/>
          <w:szCs w:val="28"/>
        </w:rPr>
        <w:t xml:space="preserve"> one of the important reasons for perioperative mortality and morbidity. Up to 90% mortality rate has been reported in patients who have developed perioperative oliguria. </w:t>
      </w:r>
      <w:r w:rsidR="00756097" w:rsidRPr="000603BD">
        <w:rPr>
          <w:rFonts w:ascii="Times New Roman" w:hAnsi="Times New Roman" w:cs="Times New Roman"/>
          <w:sz w:val="28"/>
          <w:szCs w:val="28"/>
        </w:rPr>
        <w:t xml:space="preserve">In </w:t>
      </w:r>
      <w:r w:rsidRPr="000603BD">
        <w:rPr>
          <w:rFonts w:ascii="Times New Roman" w:hAnsi="Times New Roman" w:cs="Times New Roman"/>
          <w:sz w:val="28"/>
          <w:szCs w:val="28"/>
        </w:rPr>
        <w:t xml:space="preserve">50% of patients who require </w:t>
      </w:r>
      <w:r w:rsidR="005E3378" w:rsidRPr="000603BD">
        <w:rPr>
          <w:rFonts w:ascii="Times New Roman" w:hAnsi="Times New Roman" w:cs="Times New Roman"/>
          <w:sz w:val="28"/>
          <w:szCs w:val="28"/>
        </w:rPr>
        <w:t xml:space="preserve">new, </w:t>
      </w:r>
      <w:r w:rsidRPr="000603BD">
        <w:rPr>
          <w:rFonts w:ascii="Times New Roman" w:hAnsi="Times New Roman" w:cs="Times New Roman"/>
          <w:sz w:val="28"/>
          <w:szCs w:val="28"/>
        </w:rPr>
        <w:t>acute hemodialysis</w:t>
      </w:r>
      <w:r w:rsidR="00756097" w:rsidRPr="000603BD">
        <w:rPr>
          <w:rFonts w:ascii="Times New Roman" w:hAnsi="Times New Roman" w:cs="Times New Roman"/>
          <w:sz w:val="28"/>
          <w:szCs w:val="28"/>
        </w:rPr>
        <w:t>, it is</w:t>
      </w:r>
      <w:r w:rsidRPr="000603BD">
        <w:rPr>
          <w:rFonts w:ascii="Times New Roman" w:hAnsi="Times New Roman" w:cs="Times New Roman"/>
          <w:sz w:val="28"/>
          <w:szCs w:val="28"/>
        </w:rPr>
        <w:t xml:space="preserve"> due to </w:t>
      </w:r>
      <w:proofErr w:type="spellStart"/>
      <w:r w:rsidRPr="000603BD">
        <w:rPr>
          <w:rFonts w:ascii="Times New Roman" w:hAnsi="Times New Roman" w:cs="Times New Roman"/>
          <w:sz w:val="28"/>
          <w:szCs w:val="28"/>
        </w:rPr>
        <w:t>perioperative</w:t>
      </w:r>
      <w:proofErr w:type="spellEnd"/>
      <w:r w:rsidRPr="000603BD">
        <w:rPr>
          <w:rFonts w:ascii="Times New Roman" w:hAnsi="Times New Roman" w:cs="Times New Roman"/>
          <w:sz w:val="28"/>
          <w:szCs w:val="28"/>
        </w:rPr>
        <w:t xml:space="preserve"> </w:t>
      </w:r>
      <w:proofErr w:type="spellStart"/>
      <w:r w:rsidRPr="000603BD">
        <w:rPr>
          <w:rFonts w:ascii="Times New Roman" w:hAnsi="Times New Roman" w:cs="Times New Roman"/>
          <w:sz w:val="28"/>
          <w:szCs w:val="28"/>
        </w:rPr>
        <w:t>oliguria</w:t>
      </w:r>
      <w:proofErr w:type="spellEnd"/>
      <w:r w:rsidRPr="000603BD">
        <w:rPr>
          <w:rFonts w:ascii="Times New Roman" w:hAnsi="Times New Roman" w:cs="Times New Roman"/>
          <w:sz w:val="28"/>
          <w:szCs w:val="28"/>
        </w:rPr>
        <w:t>.</w:t>
      </w:r>
      <w:r w:rsidR="003C6B60">
        <w:rPr>
          <w:rFonts w:ascii="Times New Roman" w:hAnsi="Times New Roman" w:cs="Times New Roman"/>
          <w:sz w:val="28"/>
          <w:szCs w:val="28"/>
        </w:rPr>
        <w:t xml:space="preserve"> </w:t>
      </w:r>
      <w:r w:rsidR="004F2386" w:rsidRPr="000603BD">
        <w:rPr>
          <w:rFonts w:ascii="Times New Roman" w:hAnsi="Times New Roman" w:cs="Times New Roman"/>
          <w:sz w:val="28"/>
          <w:szCs w:val="28"/>
        </w:rPr>
        <w:t xml:space="preserve">Early diagnosis and prompt intervention is necessary to </w:t>
      </w:r>
      <w:r w:rsidR="00756097" w:rsidRPr="000603BD">
        <w:rPr>
          <w:rFonts w:ascii="Times New Roman" w:hAnsi="Times New Roman" w:cs="Times New Roman"/>
          <w:sz w:val="28"/>
          <w:szCs w:val="28"/>
        </w:rPr>
        <w:t xml:space="preserve">reduce the mortality and to prevent </w:t>
      </w:r>
      <w:r w:rsidR="004F2386" w:rsidRPr="000603BD">
        <w:rPr>
          <w:rFonts w:ascii="Times New Roman" w:hAnsi="Times New Roman" w:cs="Times New Roman"/>
          <w:sz w:val="28"/>
          <w:szCs w:val="28"/>
        </w:rPr>
        <w:t>further</w:t>
      </w:r>
      <w:r w:rsidR="00756097" w:rsidRPr="000603BD">
        <w:rPr>
          <w:rFonts w:ascii="Times New Roman" w:hAnsi="Times New Roman" w:cs="Times New Roman"/>
          <w:sz w:val="28"/>
          <w:szCs w:val="28"/>
        </w:rPr>
        <w:t xml:space="preserve"> r</w:t>
      </w:r>
      <w:r w:rsidR="004F2386" w:rsidRPr="000603BD">
        <w:rPr>
          <w:rFonts w:ascii="Times New Roman" w:hAnsi="Times New Roman" w:cs="Times New Roman"/>
          <w:sz w:val="28"/>
          <w:szCs w:val="28"/>
        </w:rPr>
        <w:t>enal damage.</w:t>
      </w:r>
    </w:p>
    <w:p w:rsidR="009C3B74" w:rsidRDefault="009C3B74" w:rsidP="009C3B74">
      <w:pPr>
        <w:pStyle w:val="ListParagraph"/>
        <w:ind w:left="1080" w:firstLine="360"/>
        <w:jc w:val="both"/>
        <w:rPr>
          <w:rFonts w:ascii="Times New Roman" w:hAnsi="Times New Roman" w:cs="Times New Roman"/>
          <w:sz w:val="28"/>
          <w:szCs w:val="28"/>
        </w:rPr>
      </w:pPr>
    </w:p>
    <w:p w:rsidR="00D3059A" w:rsidRPr="00422553" w:rsidRDefault="00BA5AA6" w:rsidP="00422553">
      <w:pPr>
        <w:pStyle w:val="ListParagraph"/>
        <w:numPr>
          <w:ilvl w:val="0"/>
          <w:numId w:val="19"/>
        </w:numPr>
        <w:jc w:val="both"/>
        <w:rPr>
          <w:rFonts w:ascii="Times New Roman" w:hAnsi="Times New Roman" w:cs="Times New Roman"/>
          <w:b/>
          <w:sz w:val="36"/>
          <w:szCs w:val="36"/>
          <w:u w:val="single"/>
        </w:rPr>
      </w:pPr>
      <w:r w:rsidRPr="00422553">
        <w:rPr>
          <w:rFonts w:ascii="Times New Roman" w:hAnsi="Times New Roman" w:cs="Times New Roman"/>
          <w:b/>
          <w:sz w:val="36"/>
          <w:szCs w:val="36"/>
          <w:u w:val="single"/>
        </w:rPr>
        <w:t xml:space="preserve">Definition: </w:t>
      </w:r>
    </w:p>
    <w:p w:rsidR="009C3B74" w:rsidRDefault="009C3B74" w:rsidP="00A617C3">
      <w:pPr>
        <w:pStyle w:val="ListParagraph"/>
        <w:ind w:left="1080"/>
        <w:jc w:val="both"/>
        <w:rPr>
          <w:rFonts w:ascii="Times New Roman" w:hAnsi="Times New Roman" w:cs="Times New Roman"/>
          <w:sz w:val="28"/>
          <w:szCs w:val="28"/>
        </w:rPr>
      </w:pPr>
    </w:p>
    <w:p w:rsidR="00BA5AA6" w:rsidRPr="000603BD" w:rsidRDefault="00BA5AA6" w:rsidP="000603BD">
      <w:pPr>
        <w:ind w:firstLine="360"/>
        <w:jc w:val="both"/>
        <w:rPr>
          <w:rFonts w:ascii="Times New Roman" w:hAnsi="Times New Roman" w:cs="Times New Roman"/>
          <w:sz w:val="28"/>
          <w:szCs w:val="28"/>
        </w:rPr>
      </w:pPr>
      <w:r w:rsidRPr="000603BD">
        <w:rPr>
          <w:rFonts w:ascii="Times New Roman" w:hAnsi="Times New Roman" w:cs="Times New Roman"/>
          <w:sz w:val="28"/>
          <w:szCs w:val="28"/>
        </w:rPr>
        <w:t xml:space="preserve">Oliguria is strictly defined as </w:t>
      </w:r>
      <w:r w:rsidR="00D74C26" w:rsidRPr="000603BD">
        <w:rPr>
          <w:rFonts w:ascii="Times New Roman" w:hAnsi="Times New Roman" w:cs="Times New Roman"/>
          <w:sz w:val="28"/>
          <w:szCs w:val="28"/>
        </w:rPr>
        <w:t>a</w:t>
      </w:r>
      <w:r w:rsidRPr="000603BD">
        <w:rPr>
          <w:rFonts w:ascii="Times New Roman" w:hAnsi="Times New Roman" w:cs="Times New Roman"/>
          <w:sz w:val="28"/>
          <w:szCs w:val="28"/>
        </w:rPr>
        <w:t xml:space="preserve"> urine output of less than 400ml/day in an adult</w:t>
      </w:r>
      <w:r w:rsidR="00D3059A" w:rsidRPr="000603BD">
        <w:rPr>
          <w:rFonts w:ascii="Times New Roman" w:hAnsi="Times New Roman" w:cs="Times New Roman"/>
          <w:sz w:val="28"/>
          <w:szCs w:val="28"/>
        </w:rPr>
        <w:t xml:space="preserve"> (</w:t>
      </w:r>
      <w:r w:rsidRPr="000603BD">
        <w:rPr>
          <w:rFonts w:ascii="Times New Roman" w:hAnsi="Times New Roman" w:cs="Times New Roman"/>
          <w:sz w:val="28"/>
          <w:szCs w:val="28"/>
        </w:rPr>
        <w:t>urine flow rate of &lt; 15 ml/</w:t>
      </w:r>
      <w:r w:rsidR="00D74C26" w:rsidRPr="000603BD">
        <w:rPr>
          <w:rFonts w:ascii="Times New Roman" w:hAnsi="Times New Roman" w:cs="Times New Roman"/>
          <w:sz w:val="28"/>
          <w:szCs w:val="28"/>
        </w:rPr>
        <w:t>hr</w:t>
      </w:r>
      <w:r w:rsidRPr="000603BD">
        <w:rPr>
          <w:rFonts w:ascii="Times New Roman" w:hAnsi="Times New Roman" w:cs="Times New Roman"/>
          <w:sz w:val="28"/>
          <w:szCs w:val="28"/>
        </w:rPr>
        <w:t xml:space="preserve">). </w:t>
      </w:r>
      <w:r w:rsidR="00D3059A" w:rsidRPr="000603BD">
        <w:rPr>
          <w:rFonts w:ascii="Times New Roman" w:hAnsi="Times New Roman" w:cs="Times New Roman"/>
          <w:sz w:val="28"/>
          <w:szCs w:val="28"/>
        </w:rPr>
        <w:t>U</w:t>
      </w:r>
      <w:r w:rsidRPr="000603BD">
        <w:rPr>
          <w:rFonts w:ascii="Times New Roman" w:hAnsi="Times New Roman" w:cs="Times New Roman"/>
          <w:sz w:val="28"/>
          <w:szCs w:val="28"/>
        </w:rPr>
        <w:t>sually, in clin</w:t>
      </w:r>
      <w:r w:rsidR="00D3059A" w:rsidRPr="000603BD">
        <w:rPr>
          <w:rFonts w:ascii="Times New Roman" w:hAnsi="Times New Roman" w:cs="Times New Roman"/>
          <w:sz w:val="28"/>
          <w:szCs w:val="28"/>
        </w:rPr>
        <w:t xml:space="preserve">ical settings, </w:t>
      </w:r>
      <w:r w:rsidR="00D74C26" w:rsidRPr="000603BD">
        <w:rPr>
          <w:rFonts w:ascii="Times New Roman" w:hAnsi="Times New Roman" w:cs="Times New Roman"/>
          <w:sz w:val="28"/>
          <w:szCs w:val="28"/>
        </w:rPr>
        <w:t>a</w:t>
      </w:r>
      <w:r w:rsidR="00D3059A" w:rsidRPr="000603BD">
        <w:rPr>
          <w:rFonts w:ascii="Times New Roman" w:hAnsi="Times New Roman" w:cs="Times New Roman"/>
          <w:sz w:val="28"/>
          <w:szCs w:val="28"/>
        </w:rPr>
        <w:t xml:space="preserve"> urine output of </w:t>
      </w:r>
      <w:r w:rsidR="000B2624" w:rsidRPr="000603BD">
        <w:rPr>
          <w:rFonts w:ascii="Times New Roman" w:hAnsi="Times New Roman" w:cs="Times New Roman"/>
          <w:sz w:val="28"/>
          <w:szCs w:val="28"/>
        </w:rPr>
        <w:t xml:space="preserve">less than </w:t>
      </w:r>
      <w:r w:rsidR="00D3059A" w:rsidRPr="000603BD">
        <w:rPr>
          <w:rFonts w:ascii="Times New Roman" w:hAnsi="Times New Roman" w:cs="Times New Roman"/>
          <w:sz w:val="28"/>
          <w:szCs w:val="28"/>
        </w:rPr>
        <w:t>0.5 ml/kg/hr (&lt;30-40ml/hr in an adult) is considered as oliguria.</w:t>
      </w:r>
    </w:p>
    <w:p w:rsidR="009C3B74" w:rsidRDefault="009C3B74" w:rsidP="009C3B74">
      <w:pPr>
        <w:pStyle w:val="ListParagraph"/>
        <w:ind w:left="1080" w:firstLine="360"/>
        <w:jc w:val="both"/>
        <w:rPr>
          <w:rFonts w:ascii="Times New Roman" w:hAnsi="Times New Roman" w:cs="Times New Roman"/>
          <w:sz w:val="28"/>
          <w:szCs w:val="28"/>
        </w:rPr>
      </w:pPr>
    </w:p>
    <w:p w:rsidR="000B2624" w:rsidRPr="00724978" w:rsidRDefault="00D3059A" w:rsidP="00422553">
      <w:pPr>
        <w:pStyle w:val="ListParagraph"/>
        <w:numPr>
          <w:ilvl w:val="0"/>
          <w:numId w:val="19"/>
        </w:numPr>
        <w:jc w:val="both"/>
        <w:rPr>
          <w:rFonts w:ascii="Times New Roman" w:hAnsi="Times New Roman" w:cs="Times New Roman"/>
          <w:b/>
          <w:sz w:val="36"/>
          <w:szCs w:val="36"/>
          <w:u w:val="single"/>
        </w:rPr>
      </w:pPr>
      <w:r w:rsidRPr="00724978">
        <w:rPr>
          <w:rFonts w:ascii="Times New Roman" w:hAnsi="Times New Roman" w:cs="Times New Roman"/>
          <w:b/>
          <w:sz w:val="36"/>
          <w:szCs w:val="36"/>
          <w:u w:val="single"/>
        </w:rPr>
        <w:t xml:space="preserve">Classification: </w:t>
      </w:r>
    </w:p>
    <w:p w:rsidR="009C3B74" w:rsidRDefault="009C3B74" w:rsidP="00A617C3">
      <w:pPr>
        <w:pStyle w:val="ListParagraph"/>
        <w:ind w:left="1080"/>
        <w:jc w:val="both"/>
        <w:rPr>
          <w:rFonts w:ascii="Times New Roman" w:hAnsi="Times New Roman" w:cs="Times New Roman"/>
          <w:sz w:val="28"/>
          <w:szCs w:val="28"/>
        </w:rPr>
      </w:pPr>
    </w:p>
    <w:p w:rsidR="00D3059A" w:rsidRPr="000603BD" w:rsidRDefault="00D3059A" w:rsidP="004B4AA4">
      <w:pPr>
        <w:ind w:firstLine="360"/>
        <w:rPr>
          <w:rFonts w:ascii="Times New Roman" w:hAnsi="Times New Roman" w:cs="Times New Roman"/>
          <w:sz w:val="28"/>
          <w:szCs w:val="28"/>
        </w:rPr>
      </w:pPr>
      <w:r w:rsidRPr="000603BD">
        <w:rPr>
          <w:rFonts w:ascii="Times New Roman" w:hAnsi="Times New Roman" w:cs="Times New Roman"/>
          <w:sz w:val="28"/>
          <w:szCs w:val="28"/>
        </w:rPr>
        <w:t xml:space="preserve">Perioperative oliguria </w:t>
      </w:r>
      <w:r w:rsidR="005E7C3F" w:rsidRPr="000603BD">
        <w:rPr>
          <w:rFonts w:ascii="Times New Roman" w:hAnsi="Times New Roman" w:cs="Times New Roman"/>
          <w:sz w:val="28"/>
          <w:szCs w:val="28"/>
        </w:rPr>
        <w:t xml:space="preserve">is traditionally </w:t>
      </w:r>
      <w:r w:rsidRPr="000603BD">
        <w:rPr>
          <w:rFonts w:ascii="Times New Roman" w:hAnsi="Times New Roman" w:cs="Times New Roman"/>
          <w:sz w:val="28"/>
          <w:szCs w:val="28"/>
        </w:rPr>
        <w:t>classified into three types</w:t>
      </w:r>
      <w:r w:rsidR="00D74C26" w:rsidRPr="000603BD">
        <w:rPr>
          <w:rFonts w:ascii="Times New Roman" w:hAnsi="Times New Roman" w:cs="Times New Roman"/>
          <w:sz w:val="28"/>
          <w:szCs w:val="28"/>
        </w:rPr>
        <w:t>.</w:t>
      </w:r>
    </w:p>
    <w:p w:rsidR="00D3059A" w:rsidRDefault="00D3059A" w:rsidP="004B4AA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Pre renal</w:t>
      </w:r>
    </w:p>
    <w:p w:rsidR="00D3059A" w:rsidRDefault="00D3059A" w:rsidP="004B4AA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Renal/ Intra renal/ Parenchymal</w:t>
      </w:r>
    </w:p>
    <w:p w:rsidR="000603BD" w:rsidRDefault="00D3059A" w:rsidP="004B4AA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Post renal</w:t>
      </w:r>
    </w:p>
    <w:p w:rsidR="000B2624" w:rsidRPr="000603BD" w:rsidRDefault="000B2624" w:rsidP="004B4AA4">
      <w:pPr>
        <w:rPr>
          <w:rFonts w:ascii="Times New Roman" w:hAnsi="Times New Roman" w:cs="Times New Roman"/>
          <w:sz w:val="28"/>
          <w:szCs w:val="28"/>
        </w:rPr>
      </w:pPr>
      <w:r w:rsidRPr="000603BD">
        <w:rPr>
          <w:rFonts w:ascii="Times New Roman" w:hAnsi="Times New Roman" w:cs="Times New Roman"/>
          <w:sz w:val="28"/>
          <w:szCs w:val="28"/>
        </w:rPr>
        <w:t xml:space="preserve">Pre renal </w:t>
      </w:r>
      <w:r w:rsidR="008E50E6" w:rsidRPr="000603BD">
        <w:rPr>
          <w:rFonts w:ascii="Times New Roman" w:hAnsi="Times New Roman" w:cs="Times New Roman"/>
          <w:sz w:val="28"/>
          <w:szCs w:val="28"/>
        </w:rPr>
        <w:t xml:space="preserve">oliguria </w:t>
      </w:r>
      <w:r w:rsidRPr="000603BD">
        <w:rPr>
          <w:rFonts w:ascii="Times New Roman" w:hAnsi="Times New Roman" w:cs="Times New Roman"/>
          <w:sz w:val="28"/>
          <w:szCs w:val="28"/>
        </w:rPr>
        <w:t xml:space="preserve">is </w:t>
      </w:r>
      <w:r w:rsidR="00D74C26" w:rsidRPr="000603BD">
        <w:rPr>
          <w:rFonts w:ascii="Times New Roman" w:hAnsi="Times New Roman" w:cs="Times New Roman"/>
          <w:sz w:val="28"/>
          <w:szCs w:val="28"/>
        </w:rPr>
        <w:t xml:space="preserve">usually </w:t>
      </w:r>
      <w:r w:rsidRPr="000603BD">
        <w:rPr>
          <w:rFonts w:ascii="Times New Roman" w:hAnsi="Times New Roman" w:cs="Times New Roman"/>
          <w:sz w:val="28"/>
          <w:szCs w:val="28"/>
        </w:rPr>
        <w:t>due to</w:t>
      </w:r>
      <w:r w:rsidR="00D74C26" w:rsidRPr="000603BD">
        <w:rPr>
          <w:rFonts w:ascii="Times New Roman" w:hAnsi="Times New Roman" w:cs="Times New Roman"/>
          <w:sz w:val="28"/>
          <w:szCs w:val="28"/>
        </w:rPr>
        <w:t xml:space="preserve"> decreased renal blood</w:t>
      </w:r>
      <w:r w:rsidR="008E50E6" w:rsidRPr="000603BD">
        <w:rPr>
          <w:rFonts w:ascii="Times New Roman" w:hAnsi="Times New Roman" w:cs="Times New Roman"/>
          <w:sz w:val="28"/>
          <w:szCs w:val="28"/>
        </w:rPr>
        <w:t xml:space="preserve"> flow</w:t>
      </w:r>
      <w:r w:rsidR="00D74C26" w:rsidRPr="000603BD">
        <w:rPr>
          <w:rFonts w:ascii="Times New Roman" w:hAnsi="Times New Roman" w:cs="Times New Roman"/>
          <w:sz w:val="28"/>
          <w:szCs w:val="28"/>
        </w:rPr>
        <w:t>.</w:t>
      </w:r>
    </w:p>
    <w:p w:rsidR="000B2624" w:rsidRPr="000603BD" w:rsidRDefault="000B2624" w:rsidP="004B4AA4">
      <w:pPr>
        <w:rPr>
          <w:rFonts w:ascii="Times New Roman" w:hAnsi="Times New Roman" w:cs="Times New Roman"/>
          <w:sz w:val="28"/>
          <w:szCs w:val="28"/>
        </w:rPr>
      </w:pPr>
      <w:r w:rsidRPr="000603BD">
        <w:rPr>
          <w:rFonts w:ascii="Times New Roman" w:hAnsi="Times New Roman" w:cs="Times New Roman"/>
          <w:sz w:val="28"/>
          <w:szCs w:val="28"/>
        </w:rPr>
        <w:t xml:space="preserve">Renal uremia is </w:t>
      </w:r>
      <w:r w:rsidR="008E50E6" w:rsidRPr="000603BD">
        <w:rPr>
          <w:rFonts w:ascii="Times New Roman" w:hAnsi="Times New Roman" w:cs="Times New Roman"/>
          <w:sz w:val="28"/>
          <w:szCs w:val="28"/>
        </w:rPr>
        <w:t>due to renal parenchymal damage.</w:t>
      </w:r>
    </w:p>
    <w:p w:rsidR="0020151D" w:rsidRPr="000603BD" w:rsidRDefault="00D3059A" w:rsidP="004B4AA4">
      <w:pPr>
        <w:rPr>
          <w:rFonts w:ascii="Times New Roman" w:hAnsi="Times New Roman" w:cs="Times New Roman"/>
          <w:sz w:val="28"/>
          <w:szCs w:val="28"/>
        </w:rPr>
      </w:pPr>
      <w:r w:rsidRPr="000603BD">
        <w:rPr>
          <w:rFonts w:ascii="Times New Roman" w:hAnsi="Times New Roman" w:cs="Times New Roman"/>
          <w:sz w:val="28"/>
          <w:szCs w:val="28"/>
        </w:rPr>
        <w:t xml:space="preserve">Post renal oliguria </w:t>
      </w:r>
      <w:r w:rsidR="008E50E6" w:rsidRPr="000603BD">
        <w:rPr>
          <w:rFonts w:ascii="Times New Roman" w:hAnsi="Times New Roman" w:cs="Times New Roman"/>
          <w:sz w:val="28"/>
          <w:szCs w:val="28"/>
        </w:rPr>
        <w:t>is a result of</w:t>
      </w:r>
      <w:r w:rsidRPr="000603BD">
        <w:rPr>
          <w:rFonts w:ascii="Times New Roman" w:hAnsi="Times New Roman" w:cs="Times New Roman"/>
          <w:sz w:val="28"/>
          <w:szCs w:val="28"/>
        </w:rPr>
        <w:t xml:space="preserve"> urinary tract obstruction</w:t>
      </w:r>
      <w:r w:rsidR="008E50E6" w:rsidRPr="000603BD">
        <w:rPr>
          <w:rFonts w:ascii="Times New Roman" w:hAnsi="Times New Roman" w:cs="Times New Roman"/>
          <w:sz w:val="28"/>
          <w:szCs w:val="28"/>
        </w:rPr>
        <w:t>.</w:t>
      </w:r>
    </w:p>
    <w:p w:rsidR="00D3059A" w:rsidRPr="000603BD" w:rsidRDefault="003A52EF" w:rsidP="004B4AA4">
      <w:pPr>
        <w:rPr>
          <w:rFonts w:ascii="Times New Roman" w:hAnsi="Times New Roman" w:cs="Times New Roman"/>
          <w:sz w:val="28"/>
          <w:szCs w:val="28"/>
        </w:rPr>
      </w:pPr>
      <w:r w:rsidRPr="000603BD">
        <w:rPr>
          <w:rFonts w:ascii="Times New Roman" w:hAnsi="Times New Roman" w:cs="Times New Roman"/>
          <w:sz w:val="28"/>
          <w:szCs w:val="28"/>
        </w:rPr>
        <w:t>Although</w:t>
      </w:r>
      <w:r w:rsidR="00D97CD9" w:rsidRPr="000603BD">
        <w:rPr>
          <w:rFonts w:ascii="Times New Roman" w:hAnsi="Times New Roman" w:cs="Times New Roman"/>
          <w:sz w:val="28"/>
          <w:szCs w:val="28"/>
        </w:rPr>
        <w:t xml:space="preserve"> it is classified into three types, they are contributory to each other and can co</w:t>
      </w:r>
      <w:r w:rsidRPr="000603BD">
        <w:rPr>
          <w:rFonts w:ascii="Times New Roman" w:hAnsi="Times New Roman" w:cs="Times New Roman"/>
          <w:sz w:val="28"/>
          <w:szCs w:val="28"/>
        </w:rPr>
        <w:t>exist. R</w:t>
      </w:r>
      <w:r w:rsidR="00C35283" w:rsidRPr="000603BD">
        <w:rPr>
          <w:rFonts w:ascii="Times New Roman" w:hAnsi="Times New Roman" w:cs="Times New Roman"/>
          <w:sz w:val="28"/>
          <w:szCs w:val="28"/>
        </w:rPr>
        <w:t xml:space="preserve">enal </w:t>
      </w:r>
      <w:proofErr w:type="spellStart"/>
      <w:r w:rsidR="003C6B60">
        <w:rPr>
          <w:rFonts w:ascii="Times New Roman" w:hAnsi="Times New Roman" w:cs="Times New Roman"/>
          <w:sz w:val="28"/>
          <w:szCs w:val="28"/>
        </w:rPr>
        <w:t>hypo</w:t>
      </w:r>
      <w:r w:rsidR="00D3144B" w:rsidRPr="000603BD">
        <w:rPr>
          <w:rFonts w:ascii="Times New Roman" w:hAnsi="Times New Roman" w:cs="Times New Roman"/>
          <w:sz w:val="28"/>
          <w:szCs w:val="28"/>
        </w:rPr>
        <w:t>perfusion</w:t>
      </w:r>
      <w:proofErr w:type="spellEnd"/>
      <w:r w:rsidR="00C35283" w:rsidRPr="000603BD">
        <w:rPr>
          <w:rFonts w:ascii="Times New Roman" w:hAnsi="Times New Roman" w:cs="Times New Roman"/>
          <w:sz w:val="28"/>
          <w:szCs w:val="28"/>
        </w:rPr>
        <w:t xml:space="preserve"> can rapidly result in parenchymal damage</w:t>
      </w:r>
      <w:r w:rsidR="0020151D" w:rsidRPr="000603BD">
        <w:rPr>
          <w:rFonts w:ascii="Times New Roman" w:hAnsi="Times New Roman" w:cs="Times New Roman"/>
          <w:sz w:val="28"/>
          <w:szCs w:val="28"/>
        </w:rPr>
        <w:t>;</w:t>
      </w:r>
      <w:r w:rsidR="00C35283" w:rsidRPr="000603BD">
        <w:rPr>
          <w:rFonts w:ascii="Times New Roman" w:hAnsi="Times New Roman" w:cs="Times New Roman"/>
          <w:sz w:val="28"/>
          <w:szCs w:val="28"/>
        </w:rPr>
        <w:t xml:space="preserve"> Urinary obstruction can also result in parenchymal damage</w:t>
      </w:r>
    </w:p>
    <w:p w:rsidR="009C3B74" w:rsidRDefault="009C3B74" w:rsidP="00A617C3">
      <w:pPr>
        <w:pStyle w:val="ListParagraph"/>
        <w:ind w:left="1800"/>
        <w:jc w:val="both"/>
        <w:rPr>
          <w:rFonts w:ascii="Times New Roman" w:hAnsi="Times New Roman" w:cs="Times New Roman"/>
          <w:sz w:val="28"/>
          <w:szCs w:val="28"/>
        </w:rPr>
      </w:pPr>
    </w:p>
    <w:p w:rsidR="00784697" w:rsidRDefault="00784697" w:rsidP="00422553">
      <w:pPr>
        <w:pStyle w:val="ListParagraph"/>
        <w:numPr>
          <w:ilvl w:val="0"/>
          <w:numId w:val="19"/>
        </w:numPr>
        <w:jc w:val="both"/>
        <w:rPr>
          <w:rFonts w:ascii="Times New Roman" w:hAnsi="Times New Roman" w:cs="Times New Roman"/>
          <w:b/>
          <w:sz w:val="36"/>
          <w:szCs w:val="36"/>
          <w:u w:val="single"/>
        </w:rPr>
      </w:pPr>
      <w:r w:rsidRPr="00724978">
        <w:rPr>
          <w:rFonts w:ascii="Times New Roman" w:hAnsi="Times New Roman" w:cs="Times New Roman"/>
          <w:b/>
          <w:sz w:val="36"/>
          <w:szCs w:val="36"/>
          <w:u w:val="single"/>
        </w:rPr>
        <w:t>Etiology(Causes of oliguria)</w:t>
      </w:r>
      <w:r w:rsidR="000B2624" w:rsidRPr="00724978">
        <w:rPr>
          <w:rFonts w:ascii="Times New Roman" w:hAnsi="Times New Roman" w:cs="Times New Roman"/>
          <w:b/>
          <w:sz w:val="36"/>
          <w:szCs w:val="36"/>
          <w:u w:val="single"/>
        </w:rPr>
        <w:t>:</w:t>
      </w:r>
    </w:p>
    <w:p w:rsidR="009C3B74" w:rsidRPr="00724978" w:rsidRDefault="009C3B74" w:rsidP="009C3B74">
      <w:pPr>
        <w:pStyle w:val="ListParagraph"/>
        <w:ind w:left="1080"/>
        <w:jc w:val="both"/>
        <w:rPr>
          <w:rFonts w:ascii="Times New Roman" w:hAnsi="Times New Roman" w:cs="Times New Roman"/>
          <w:b/>
          <w:sz w:val="36"/>
          <w:szCs w:val="36"/>
          <w:u w:val="single"/>
        </w:rPr>
      </w:pPr>
    </w:p>
    <w:p w:rsidR="00784697" w:rsidRPr="000603BD" w:rsidRDefault="00784697" w:rsidP="000603BD">
      <w:pPr>
        <w:pStyle w:val="ListParagraph"/>
        <w:numPr>
          <w:ilvl w:val="0"/>
          <w:numId w:val="14"/>
        </w:numPr>
        <w:jc w:val="both"/>
        <w:rPr>
          <w:rFonts w:ascii="Times New Roman" w:hAnsi="Times New Roman" w:cs="Times New Roman"/>
          <w:i/>
          <w:sz w:val="28"/>
          <w:szCs w:val="28"/>
        </w:rPr>
      </w:pPr>
      <w:r w:rsidRPr="000603BD">
        <w:rPr>
          <w:rFonts w:ascii="Times New Roman" w:hAnsi="Times New Roman" w:cs="Times New Roman"/>
          <w:i/>
          <w:sz w:val="28"/>
          <w:szCs w:val="28"/>
        </w:rPr>
        <w:t>Pre renal Oliguria:</w:t>
      </w:r>
    </w:p>
    <w:p w:rsidR="00C6713F" w:rsidRDefault="00C6713F" w:rsidP="00A617C3">
      <w:pPr>
        <w:pStyle w:val="ListParagraph"/>
        <w:ind w:left="1800"/>
        <w:jc w:val="both"/>
        <w:rPr>
          <w:rFonts w:ascii="Times New Roman" w:hAnsi="Times New Roman" w:cs="Times New Roman"/>
          <w:sz w:val="28"/>
          <w:szCs w:val="28"/>
        </w:rPr>
      </w:pPr>
    </w:p>
    <w:p w:rsidR="00784697" w:rsidRPr="000603BD" w:rsidRDefault="00784697" w:rsidP="000603BD">
      <w:pPr>
        <w:pStyle w:val="ListParagraph"/>
        <w:numPr>
          <w:ilvl w:val="0"/>
          <w:numId w:val="17"/>
        </w:numPr>
        <w:jc w:val="both"/>
        <w:rPr>
          <w:rFonts w:ascii="Times New Roman" w:hAnsi="Times New Roman" w:cs="Times New Roman"/>
          <w:sz w:val="28"/>
          <w:szCs w:val="28"/>
        </w:rPr>
      </w:pPr>
      <w:r w:rsidRPr="000603BD">
        <w:rPr>
          <w:rFonts w:ascii="Times New Roman" w:hAnsi="Times New Roman" w:cs="Times New Roman"/>
          <w:sz w:val="28"/>
          <w:szCs w:val="28"/>
        </w:rPr>
        <w:lastRenderedPageBreak/>
        <w:t>Hypovolemia</w:t>
      </w:r>
    </w:p>
    <w:p w:rsidR="00784697" w:rsidRPr="000603BD" w:rsidRDefault="00784697" w:rsidP="000603BD">
      <w:pPr>
        <w:pStyle w:val="ListParagraph"/>
        <w:numPr>
          <w:ilvl w:val="0"/>
          <w:numId w:val="17"/>
        </w:numPr>
        <w:jc w:val="both"/>
        <w:rPr>
          <w:rFonts w:ascii="Times New Roman" w:hAnsi="Times New Roman" w:cs="Times New Roman"/>
          <w:sz w:val="28"/>
          <w:szCs w:val="28"/>
        </w:rPr>
      </w:pPr>
      <w:r w:rsidRPr="000603BD">
        <w:rPr>
          <w:rFonts w:ascii="Times New Roman" w:hAnsi="Times New Roman" w:cs="Times New Roman"/>
          <w:sz w:val="28"/>
          <w:szCs w:val="28"/>
        </w:rPr>
        <w:t>Hypotension</w:t>
      </w:r>
    </w:p>
    <w:p w:rsidR="00784697" w:rsidRPr="000603BD" w:rsidRDefault="00784697" w:rsidP="000603BD">
      <w:pPr>
        <w:pStyle w:val="ListParagraph"/>
        <w:numPr>
          <w:ilvl w:val="0"/>
          <w:numId w:val="17"/>
        </w:numPr>
        <w:jc w:val="both"/>
        <w:rPr>
          <w:rFonts w:ascii="Times New Roman" w:hAnsi="Times New Roman" w:cs="Times New Roman"/>
          <w:sz w:val="28"/>
          <w:szCs w:val="28"/>
        </w:rPr>
      </w:pPr>
      <w:r w:rsidRPr="000603BD">
        <w:rPr>
          <w:rFonts w:ascii="Times New Roman" w:hAnsi="Times New Roman" w:cs="Times New Roman"/>
          <w:sz w:val="28"/>
          <w:szCs w:val="28"/>
        </w:rPr>
        <w:t>Pre</w:t>
      </w:r>
      <w:r w:rsidR="008E50E6" w:rsidRPr="000603BD">
        <w:rPr>
          <w:rFonts w:ascii="Times New Roman" w:hAnsi="Times New Roman" w:cs="Times New Roman"/>
          <w:sz w:val="28"/>
          <w:szCs w:val="28"/>
        </w:rPr>
        <w:t>-</w:t>
      </w:r>
      <w:r w:rsidRPr="000603BD">
        <w:rPr>
          <w:rFonts w:ascii="Times New Roman" w:hAnsi="Times New Roman" w:cs="Times New Roman"/>
          <w:sz w:val="28"/>
          <w:szCs w:val="28"/>
        </w:rPr>
        <w:t>existing re</w:t>
      </w:r>
      <w:r w:rsidR="000648CA" w:rsidRPr="000603BD">
        <w:rPr>
          <w:rFonts w:ascii="Times New Roman" w:hAnsi="Times New Roman" w:cs="Times New Roman"/>
          <w:sz w:val="28"/>
          <w:szCs w:val="28"/>
        </w:rPr>
        <w:t>na</w:t>
      </w:r>
      <w:r w:rsidRPr="000603BD">
        <w:rPr>
          <w:rFonts w:ascii="Times New Roman" w:hAnsi="Times New Roman" w:cs="Times New Roman"/>
          <w:sz w:val="28"/>
          <w:szCs w:val="28"/>
        </w:rPr>
        <w:t>l disease</w:t>
      </w:r>
    </w:p>
    <w:p w:rsidR="000648CA" w:rsidRPr="000603BD" w:rsidRDefault="000648CA" w:rsidP="000603BD">
      <w:pPr>
        <w:pStyle w:val="ListParagraph"/>
        <w:numPr>
          <w:ilvl w:val="0"/>
          <w:numId w:val="17"/>
        </w:numPr>
        <w:jc w:val="both"/>
        <w:rPr>
          <w:rFonts w:ascii="Times New Roman" w:hAnsi="Times New Roman" w:cs="Times New Roman"/>
          <w:sz w:val="28"/>
          <w:szCs w:val="28"/>
        </w:rPr>
      </w:pPr>
      <w:r w:rsidRPr="000603BD">
        <w:rPr>
          <w:rFonts w:ascii="Times New Roman" w:hAnsi="Times New Roman" w:cs="Times New Roman"/>
          <w:sz w:val="28"/>
          <w:szCs w:val="28"/>
        </w:rPr>
        <w:t>Renal vascular disease</w:t>
      </w:r>
    </w:p>
    <w:p w:rsidR="000648CA" w:rsidRPr="000603BD" w:rsidRDefault="000648CA" w:rsidP="000603BD">
      <w:pPr>
        <w:pStyle w:val="ListParagraph"/>
        <w:numPr>
          <w:ilvl w:val="0"/>
          <w:numId w:val="17"/>
        </w:numPr>
        <w:jc w:val="both"/>
        <w:rPr>
          <w:rFonts w:ascii="Times New Roman" w:hAnsi="Times New Roman" w:cs="Times New Roman"/>
          <w:sz w:val="28"/>
          <w:szCs w:val="28"/>
        </w:rPr>
      </w:pPr>
      <w:r w:rsidRPr="000603BD">
        <w:rPr>
          <w:rFonts w:ascii="Times New Roman" w:hAnsi="Times New Roman" w:cs="Times New Roman"/>
          <w:sz w:val="28"/>
          <w:szCs w:val="28"/>
        </w:rPr>
        <w:t>Sepsis</w:t>
      </w:r>
    </w:p>
    <w:p w:rsidR="001E476A" w:rsidRPr="000603BD" w:rsidRDefault="001E476A" w:rsidP="000603BD">
      <w:pPr>
        <w:ind w:firstLine="360"/>
        <w:jc w:val="both"/>
        <w:rPr>
          <w:rFonts w:ascii="Times New Roman" w:hAnsi="Times New Roman" w:cs="Times New Roman"/>
          <w:sz w:val="28"/>
          <w:szCs w:val="28"/>
        </w:rPr>
      </w:pPr>
      <w:r w:rsidRPr="000603BD">
        <w:rPr>
          <w:rFonts w:ascii="Times New Roman" w:hAnsi="Times New Roman" w:cs="Times New Roman"/>
          <w:sz w:val="28"/>
          <w:szCs w:val="28"/>
        </w:rPr>
        <w:t xml:space="preserve">Hypovolemia may be absolute or relative. </w:t>
      </w:r>
      <w:r w:rsidRPr="000603BD">
        <w:rPr>
          <w:rFonts w:ascii="Times New Roman" w:hAnsi="Times New Roman" w:cs="Times New Roman"/>
          <w:i/>
          <w:sz w:val="28"/>
          <w:szCs w:val="28"/>
        </w:rPr>
        <w:t>Absolute hypovolemia</w:t>
      </w:r>
      <w:r w:rsidRPr="000603BD">
        <w:rPr>
          <w:rFonts w:ascii="Times New Roman" w:hAnsi="Times New Roman" w:cs="Times New Roman"/>
          <w:sz w:val="28"/>
          <w:szCs w:val="28"/>
        </w:rPr>
        <w:t xml:space="preserve"> may be due to acute </w:t>
      </w:r>
      <w:r w:rsidR="0011186C" w:rsidRPr="000603BD">
        <w:rPr>
          <w:rFonts w:ascii="Times New Roman" w:hAnsi="Times New Roman" w:cs="Times New Roman"/>
          <w:sz w:val="28"/>
          <w:szCs w:val="28"/>
        </w:rPr>
        <w:t>hemorrhage</w:t>
      </w:r>
      <w:r w:rsidRPr="000603BD">
        <w:rPr>
          <w:rFonts w:ascii="Times New Roman" w:hAnsi="Times New Roman" w:cs="Times New Roman"/>
          <w:sz w:val="28"/>
          <w:szCs w:val="28"/>
        </w:rPr>
        <w:t xml:space="preserve">, severe </w:t>
      </w:r>
      <w:r w:rsidR="0011186C" w:rsidRPr="000603BD">
        <w:rPr>
          <w:rFonts w:ascii="Times New Roman" w:hAnsi="Times New Roman" w:cs="Times New Roman"/>
          <w:sz w:val="28"/>
          <w:szCs w:val="28"/>
        </w:rPr>
        <w:t>diarrhea</w:t>
      </w:r>
      <w:r w:rsidRPr="000603BD">
        <w:rPr>
          <w:rFonts w:ascii="Times New Roman" w:hAnsi="Times New Roman" w:cs="Times New Roman"/>
          <w:sz w:val="28"/>
          <w:szCs w:val="28"/>
        </w:rPr>
        <w:t xml:space="preserve">, vomiting and fluid restriction. </w:t>
      </w:r>
      <w:r w:rsidR="000C51C2" w:rsidRPr="000603BD">
        <w:rPr>
          <w:rFonts w:ascii="Times New Roman" w:hAnsi="Times New Roman" w:cs="Times New Roman"/>
          <w:sz w:val="28"/>
          <w:szCs w:val="28"/>
        </w:rPr>
        <w:t xml:space="preserve">Causes of </w:t>
      </w:r>
      <w:r w:rsidR="003C6B60">
        <w:rPr>
          <w:rFonts w:ascii="Times New Roman" w:hAnsi="Times New Roman" w:cs="Times New Roman"/>
          <w:i/>
          <w:sz w:val="28"/>
          <w:szCs w:val="28"/>
        </w:rPr>
        <w:t xml:space="preserve">Relative </w:t>
      </w:r>
      <w:proofErr w:type="spellStart"/>
      <w:r w:rsidR="003C6B60">
        <w:rPr>
          <w:rFonts w:ascii="Times New Roman" w:hAnsi="Times New Roman" w:cs="Times New Roman"/>
          <w:i/>
          <w:sz w:val="28"/>
          <w:szCs w:val="28"/>
        </w:rPr>
        <w:t>hypovole</w:t>
      </w:r>
      <w:r w:rsidRPr="000603BD">
        <w:rPr>
          <w:rFonts w:ascii="Times New Roman" w:hAnsi="Times New Roman" w:cs="Times New Roman"/>
          <w:i/>
          <w:sz w:val="28"/>
          <w:szCs w:val="28"/>
        </w:rPr>
        <w:t>mia</w:t>
      </w:r>
      <w:proofErr w:type="spellEnd"/>
      <w:r w:rsidR="003C6B60">
        <w:rPr>
          <w:rFonts w:ascii="Times New Roman" w:hAnsi="Times New Roman" w:cs="Times New Roman"/>
          <w:i/>
          <w:sz w:val="28"/>
          <w:szCs w:val="28"/>
        </w:rPr>
        <w:t xml:space="preserve"> </w:t>
      </w:r>
      <w:r w:rsidR="000C51C2" w:rsidRPr="000603BD">
        <w:rPr>
          <w:rFonts w:ascii="Times New Roman" w:hAnsi="Times New Roman" w:cs="Times New Roman"/>
          <w:sz w:val="28"/>
          <w:szCs w:val="28"/>
        </w:rPr>
        <w:t xml:space="preserve">include </w:t>
      </w:r>
      <w:r w:rsidRPr="000603BD">
        <w:rPr>
          <w:rFonts w:ascii="Times New Roman" w:hAnsi="Times New Roman" w:cs="Times New Roman"/>
          <w:sz w:val="28"/>
          <w:szCs w:val="28"/>
        </w:rPr>
        <w:t>Congestive cardiac failure, sepsis, hepatic failur</w:t>
      </w:r>
      <w:r w:rsidR="007E3B07" w:rsidRPr="000603BD">
        <w:rPr>
          <w:rFonts w:ascii="Times New Roman" w:hAnsi="Times New Roman" w:cs="Times New Roman"/>
          <w:sz w:val="28"/>
          <w:szCs w:val="28"/>
        </w:rPr>
        <w:t xml:space="preserve">e etc. </w:t>
      </w:r>
      <w:r w:rsidRPr="000603BD">
        <w:rPr>
          <w:rFonts w:ascii="Times New Roman" w:hAnsi="Times New Roman" w:cs="Times New Roman"/>
          <w:sz w:val="28"/>
          <w:szCs w:val="28"/>
        </w:rPr>
        <w:t>More than 90</w:t>
      </w:r>
      <w:r w:rsidR="007E3B07" w:rsidRPr="000603BD">
        <w:rPr>
          <w:rFonts w:ascii="Times New Roman" w:hAnsi="Times New Roman" w:cs="Times New Roman"/>
          <w:sz w:val="28"/>
          <w:szCs w:val="28"/>
        </w:rPr>
        <w:t xml:space="preserve">% of cases perioperative ARF is due to hypovolemia and </w:t>
      </w:r>
      <w:r w:rsidR="0011186C" w:rsidRPr="000603BD">
        <w:rPr>
          <w:rFonts w:ascii="Times New Roman" w:hAnsi="Times New Roman" w:cs="Times New Roman"/>
          <w:sz w:val="28"/>
          <w:szCs w:val="28"/>
        </w:rPr>
        <w:t>inadequate</w:t>
      </w:r>
      <w:r w:rsidR="007E3B07" w:rsidRPr="000603BD">
        <w:rPr>
          <w:rFonts w:ascii="Times New Roman" w:hAnsi="Times New Roman" w:cs="Times New Roman"/>
          <w:sz w:val="28"/>
          <w:szCs w:val="28"/>
        </w:rPr>
        <w:t xml:space="preserve"> renal perfusion.</w:t>
      </w:r>
    </w:p>
    <w:p w:rsidR="009C3B74" w:rsidRDefault="009C3B74" w:rsidP="00A617C3">
      <w:pPr>
        <w:pStyle w:val="ListParagraph"/>
        <w:ind w:left="1800"/>
        <w:jc w:val="both"/>
        <w:rPr>
          <w:rFonts w:ascii="Times New Roman" w:hAnsi="Times New Roman" w:cs="Times New Roman"/>
          <w:sz w:val="28"/>
          <w:szCs w:val="28"/>
        </w:rPr>
      </w:pPr>
    </w:p>
    <w:p w:rsidR="000648CA" w:rsidRPr="000603BD" w:rsidRDefault="000648CA" w:rsidP="000603BD">
      <w:pPr>
        <w:pStyle w:val="ListParagraph"/>
        <w:numPr>
          <w:ilvl w:val="0"/>
          <w:numId w:val="14"/>
        </w:numPr>
        <w:jc w:val="both"/>
        <w:rPr>
          <w:rFonts w:ascii="Times New Roman" w:hAnsi="Times New Roman" w:cs="Times New Roman"/>
          <w:i/>
          <w:sz w:val="28"/>
          <w:szCs w:val="28"/>
        </w:rPr>
      </w:pPr>
      <w:r w:rsidRPr="000603BD">
        <w:rPr>
          <w:rFonts w:ascii="Times New Roman" w:hAnsi="Times New Roman" w:cs="Times New Roman"/>
          <w:i/>
          <w:sz w:val="28"/>
          <w:szCs w:val="28"/>
        </w:rPr>
        <w:t>Renal oliguria:</w:t>
      </w:r>
    </w:p>
    <w:p w:rsidR="00C6713F" w:rsidRDefault="00C6713F" w:rsidP="00A617C3">
      <w:pPr>
        <w:pStyle w:val="ListParagraph"/>
        <w:ind w:left="1800"/>
        <w:jc w:val="both"/>
        <w:rPr>
          <w:rFonts w:ascii="Times New Roman" w:hAnsi="Times New Roman" w:cs="Times New Roman"/>
          <w:sz w:val="28"/>
          <w:szCs w:val="28"/>
        </w:rPr>
      </w:pPr>
    </w:p>
    <w:p w:rsidR="000648CA" w:rsidRPr="000603BD" w:rsidRDefault="000648CA" w:rsidP="00774E34">
      <w:pPr>
        <w:pStyle w:val="ListParagraph"/>
        <w:numPr>
          <w:ilvl w:val="0"/>
          <w:numId w:val="15"/>
        </w:numPr>
        <w:rPr>
          <w:rFonts w:ascii="Times New Roman" w:hAnsi="Times New Roman" w:cs="Times New Roman"/>
          <w:sz w:val="28"/>
          <w:szCs w:val="28"/>
        </w:rPr>
      </w:pPr>
      <w:r w:rsidRPr="000603BD">
        <w:rPr>
          <w:rFonts w:ascii="Times New Roman" w:hAnsi="Times New Roman" w:cs="Times New Roman"/>
          <w:sz w:val="28"/>
          <w:szCs w:val="28"/>
        </w:rPr>
        <w:t>Hypoxia from pre renal causes/renal vein thrombosis</w:t>
      </w:r>
    </w:p>
    <w:p w:rsidR="00C6713F" w:rsidRPr="000603BD" w:rsidRDefault="000648CA" w:rsidP="00774E34">
      <w:pPr>
        <w:pStyle w:val="ListParagraph"/>
        <w:numPr>
          <w:ilvl w:val="0"/>
          <w:numId w:val="15"/>
        </w:numPr>
        <w:rPr>
          <w:rFonts w:ascii="Times New Roman" w:hAnsi="Times New Roman" w:cs="Times New Roman"/>
          <w:sz w:val="28"/>
          <w:szCs w:val="28"/>
        </w:rPr>
      </w:pPr>
      <w:r w:rsidRPr="000603BD">
        <w:rPr>
          <w:rFonts w:ascii="Times New Roman" w:hAnsi="Times New Roman" w:cs="Times New Roman"/>
          <w:sz w:val="28"/>
          <w:szCs w:val="28"/>
        </w:rPr>
        <w:t>Nephrotoxins (aminoglycosides, Amphotericin, NSAIDs,</w:t>
      </w:r>
    </w:p>
    <w:p w:rsidR="000648CA" w:rsidRPr="000603BD" w:rsidRDefault="000648CA" w:rsidP="00774E34">
      <w:pPr>
        <w:rPr>
          <w:rFonts w:ascii="Times New Roman" w:hAnsi="Times New Roman" w:cs="Times New Roman"/>
          <w:sz w:val="28"/>
          <w:szCs w:val="28"/>
        </w:rPr>
      </w:pPr>
      <w:r w:rsidRPr="000603BD">
        <w:rPr>
          <w:rFonts w:ascii="Times New Roman" w:hAnsi="Times New Roman" w:cs="Times New Roman"/>
          <w:sz w:val="28"/>
          <w:szCs w:val="28"/>
        </w:rPr>
        <w:t>Chemotherapeutic agents, contrast media)</w:t>
      </w:r>
    </w:p>
    <w:p w:rsidR="00C6713F" w:rsidRPr="000603BD" w:rsidRDefault="000648CA" w:rsidP="00774E34">
      <w:pPr>
        <w:pStyle w:val="ListParagraph"/>
        <w:numPr>
          <w:ilvl w:val="0"/>
          <w:numId w:val="16"/>
        </w:numPr>
        <w:rPr>
          <w:rFonts w:ascii="Times New Roman" w:hAnsi="Times New Roman" w:cs="Times New Roman"/>
          <w:sz w:val="28"/>
          <w:szCs w:val="28"/>
        </w:rPr>
      </w:pPr>
      <w:r w:rsidRPr="000603BD">
        <w:rPr>
          <w:rFonts w:ascii="Times New Roman" w:hAnsi="Times New Roman" w:cs="Times New Roman"/>
          <w:sz w:val="28"/>
          <w:szCs w:val="28"/>
        </w:rPr>
        <w:t xml:space="preserve">Tissue injury </w:t>
      </w:r>
      <w:r w:rsidR="007E5260" w:rsidRPr="000603BD">
        <w:rPr>
          <w:rFonts w:ascii="Times New Roman" w:hAnsi="Times New Roman" w:cs="Times New Roman"/>
          <w:sz w:val="28"/>
          <w:szCs w:val="28"/>
        </w:rPr>
        <w:t>{</w:t>
      </w:r>
      <w:r w:rsidRPr="000603BD">
        <w:rPr>
          <w:rFonts w:ascii="Times New Roman" w:hAnsi="Times New Roman" w:cs="Times New Roman"/>
          <w:sz w:val="28"/>
          <w:szCs w:val="28"/>
        </w:rPr>
        <w:t xml:space="preserve">Hemoglobinuria, myoglobinuria, uric acid </w:t>
      </w:r>
      <w:r w:rsidR="00774E34">
        <w:rPr>
          <w:rFonts w:ascii="Times New Roman" w:hAnsi="Times New Roman" w:cs="Times New Roman"/>
          <w:sz w:val="28"/>
          <w:szCs w:val="28"/>
        </w:rPr>
        <w:t>(tumor lysis)}</w:t>
      </w:r>
    </w:p>
    <w:p w:rsidR="000648CA" w:rsidRDefault="000648CA" w:rsidP="00774E34">
      <w:pPr>
        <w:pStyle w:val="ListParagraph"/>
        <w:ind w:left="2520"/>
        <w:rPr>
          <w:rFonts w:ascii="Times New Roman" w:hAnsi="Times New Roman" w:cs="Times New Roman"/>
          <w:sz w:val="28"/>
          <w:szCs w:val="28"/>
        </w:rPr>
      </w:pPr>
    </w:p>
    <w:p w:rsidR="00C6713F" w:rsidRPr="000603BD" w:rsidRDefault="000648CA" w:rsidP="00774E34">
      <w:pPr>
        <w:pStyle w:val="ListParagraph"/>
        <w:numPr>
          <w:ilvl w:val="0"/>
          <w:numId w:val="16"/>
        </w:numPr>
        <w:rPr>
          <w:rFonts w:ascii="Times New Roman" w:hAnsi="Times New Roman" w:cs="Times New Roman"/>
          <w:sz w:val="28"/>
          <w:szCs w:val="28"/>
        </w:rPr>
      </w:pPr>
      <w:r w:rsidRPr="000603BD">
        <w:rPr>
          <w:rFonts w:ascii="Times New Roman" w:hAnsi="Times New Roman" w:cs="Times New Roman"/>
          <w:sz w:val="28"/>
          <w:szCs w:val="28"/>
        </w:rPr>
        <w:t xml:space="preserve">Inflammatory </w:t>
      </w:r>
      <w:r w:rsidR="003C6B60">
        <w:rPr>
          <w:rFonts w:ascii="Times New Roman" w:hAnsi="Times New Roman" w:cs="Times New Roman"/>
          <w:sz w:val="28"/>
          <w:szCs w:val="28"/>
        </w:rPr>
        <w:t>nephritis</w:t>
      </w:r>
      <w:r w:rsidR="00D901C6" w:rsidRPr="000603BD">
        <w:rPr>
          <w:rFonts w:ascii="Times New Roman" w:hAnsi="Times New Roman" w:cs="Times New Roman"/>
          <w:sz w:val="28"/>
          <w:szCs w:val="28"/>
        </w:rPr>
        <w:t xml:space="preserve"> (</w:t>
      </w:r>
      <w:proofErr w:type="spellStart"/>
      <w:r w:rsidR="00D901C6" w:rsidRPr="000603BD">
        <w:rPr>
          <w:rFonts w:ascii="Times New Roman" w:hAnsi="Times New Roman" w:cs="Times New Roman"/>
          <w:sz w:val="28"/>
          <w:szCs w:val="28"/>
        </w:rPr>
        <w:t>glomerulonephritis</w:t>
      </w:r>
      <w:proofErr w:type="spellEnd"/>
      <w:r w:rsidR="00D901C6" w:rsidRPr="000603BD">
        <w:rPr>
          <w:rFonts w:ascii="Times New Roman" w:hAnsi="Times New Roman" w:cs="Times New Roman"/>
          <w:sz w:val="28"/>
          <w:szCs w:val="28"/>
        </w:rPr>
        <w:t xml:space="preserve">, </w:t>
      </w:r>
      <w:r w:rsidR="004B4AA4">
        <w:rPr>
          <w:rFonts w:ascii="Times New Roman" w:hAnsi="Times New Roman" w:cs="Times New Roman"/>
          <w:sz w:val="28"/>
          <w:szCs w:val="28"/>
        </w:rPr>
        <w:t>interstitial nephritis)</w:t>
      </w:r>
    </w:p>
    <w:p w:rsidR="000648CA" w:rsidRDefault="000648CA" w:rsidP="00774E34">
      <w:pPr>
        <w:pStyle w:val="ListParagraph"/>
        <w:ind w:left="2520"/>
        <w:rPr>
          <w:rFonts w:ascii="Times New Roman" w:hAnsi="Times New Roman" w:cs="Times New Roman"/>
          <w:sz w:val="28"/>
          <w:szCs w:val="28"/>
        </w:rPr>
      </w:pPr>
    </w:p>
    <w:p w:rsidR="00774E34" w:rsidRPr="00774E34" w:rsidRDefault="00D901C6" w:rsidP="00774E34">
      <w:pPr>
        <w:pStyle w:val="ListParagraph"/>
        <w:numPr>
          <w:ilvl w:val="0"/>
          <w:numId w:val="16"/>
        </w:numPr>
        <w:rPr>
          <w:rFonts w:ascii="Times New Roman" w:hAnsi="Times New Roman" w:cs="Times New Roman"/>
          <w:sz w:val="28"/>
          <w:szCs w:val="28"/>
        </w:rPr>
      </w:pPr>
      <w:r w:rsidRPr="00774E34">
        <w:rPr>
          <w:rFonts w:ascii="Times New Roman" w:hAnsi="Times New Roman" w:cs="Times New Roman"/>
          <w:sz w:val="28"/>
          <w:szCs w:val="28"/>
        </w:rPr>
        <w:t>Polyarteritis</w:t>
      </w:r>
    </w:p>
    <w:p w:rsidR="000648CA" w:rsidRPr="000603BD" w:rsidRDefault="00D901C6" w:rsidP="00774E34">
      <w:pPr>
        <w:pStyle w:val="ListParagraph"/>
        <w:numPr>
          <w:ilvl w:val="0"/>
          <w:numId w:val="16"/>
        </w:numPr>
        <w:rPr>
          <w:rFonts w:ascii="Times New Roman" w:hAnsi="Times New Roman" w:cs="Times New Roman"/>
          <w:sz w:val="28"/>
          <w:szCs w:val="28"/>
        </w:rPr>
      </w:pPr>
      <w:r w:rsidRPr="000603BD">
        <w:rPr>
          <w:rFonts w:ascii="Times New Roman" w:hAnsi="Times New Roman" w:cs="Times New Roman"/>
          <w:sz w:val="28"/>
          <w:szCs w:val="28"/>
        </w:rPr>
        <w:t>Myeloma</w:t>
      </w:r>
    </w:p>
    <w:p w:rsidR="009C3B74" w:rsidRPr="000648CA" w:rsidRDefault="009C3B74" w:rsidP="00A617C3">
      <w:pPr>
        <w:pStyle w:val="ListParagraph"/>
        <w:ind w:left="1800"/>
        <w:jc w:val="both"/>
        <w:rPr>
          <w:rFonts w:ascii="Times New Roman" w:hAnsi="Times New Roman" w:cs="Times New Roman"/>
          <w:sz w:val="28"/>
          <w:szCs w:val="28"/>
        </w:rPr>
      </w:pPr>
    </w:p>
    <w:p w:rsidR="000648CA" w:rsidRDefault="000648CA" w:rsidP="000603BD">
      <w:pPr>
        <w:pStyle w:val="ListParagraph"/>
        <w:numPr>
          <w:ilvl w:val="0"/>
          <w:numId w:val="14"/>
        </w:numPr>
        <w:jc w:val="both"/>
        <w:rPr>
          <w:rFonts w:ascii="Times New Roman" w:hAnsi="Times New Roman" w:cs="Times New Roman"/>
          <w:sz w:val="28"/>
          <w:szCs w:val="28"/>
        </w:rPr>
      </w:pPr>
      <w:r w:rsidRPr="000A2DAB">
        <w:rPr>
          <w:rFonts w:ascii="Times New Roman" w:hAnsi="Times New Roman" w:cs="Times New Roman"/>
          <w:i/>
          <w:sz w:val="28"/>
          <w:szCs w:val="28"/>
        </w:rPr>
        <w:t>Post renal</w:t>
      </w:r>
      <w:r w:rsidR="00724978" w:rsidRPr="000A2DAB">
        <w:rPr>
          <w:rFonts w:ascii="Times New Roman" w:hAnsi="Times New Roman" w:cs="Times New Roman"/>
          <w:i/>
          <w:sz w:val="28"/>
          <w:szCs w:val="28"/>
        </w:rPr>
        <w:t xml:space="preserve"> oliguria</w:t>
      </w:r>
      <w:r>
        <w:rPr>
          <w:rFonts w:ascii="Times New Roman" w:hAnsi="Times New Roman" w:cs="Times New Roman"/>
          <w:sz w:val="28"/>
          <w:szCs w:val="28"/>
        </w:rPr>
        <w:t xml:space="preserve"> :</w:t>
      </w:r>
    </w:p>
    <w:p w:rsidR="00774E34" w:rsidRDefault="00774E34" w:rsidP="00774E34">
      <w:pPr>
        <w:pStyle w:val="ListParagraph"/>
        <w:jc w:val="both"/>
        <w:rPr>
          <w:rFonts w:ascii="Times New Roman" w:hAnsi="Times New Roman" w:cs="Times New Roman"/>
          <w:sz w:val="28"/>
          <w:szCs w:val="28"/>
        </w:rPr>
      </w:pPr>
    </w:p>
    <w:p w:rsidR="005F3C27" w:rsidRPr="000603BD" w:rsidRDefault="005F3C27" w:rsidP="000603BD">
      <w:pPr>
        <w:pStyle w:val="ListParagraph"/>
        <w:numPr>
          <w:ilvl w:val="0"/>
          <w:numId w:val="18"/>
        </w:numPr>
        <w:jc w:val="both"/>
        <w:rPr>
          <w:rFonts w:ascii="Times New Roman" w:hAnsi="Times New Roman" w:cs="Times New Roman"/>
          <w:sz w:val="28"/>
          <w:szCs w:val="28"/>
        </w:rPr>
      </w:pPr>
      <w:r w:rsidRPr="000603BD">
        <w:rPr>
          <w:rFonts w:ascii="Times New Roman" w:hAnsi="Times New Roman" w:cs="Times New Roman"/>
          <w:sz w:val="28"/>
          <w:szCs w:val="28"/>
        </w:rPr>
        <w:t>(urinary tract obstruction at the level of renal pelvis, ureter, urinary bladder, urethra, urinary catheter)</w:t>
      </w:r>
    </w:p>
    <w:p w:rsidR="000648CA" w:rsidRPr="000603BD" w:rsidRDefault="000648CA" w:rsidP="000603BD">
      <w:pPr>
        <w:pStyle w:val="ListParagraph"/>
        <w:numPr>
          <w:ilvl w:val="0"/>
          <w:numId w:val="18"/>
        </w:numPr>
        <w:jc w:val="both"/>
        <w:rPr>
          <w:rFonts w:ascii="Times New Roman" w:hAnsi="Times New Roman" w:cs="Times New Roman"/>
          <w:sz w:val="28"/>
          <w:szCs w:val="28"/>
        </w:rPr>
      </w:pPr>
      <w:r w:rsidRPr="000603BD">
        <w:rPr>
          <w:rFonts w:ascii="Times New Roman" w:hAnsi="Times New Roman" w:cs="Times New Roman"/>
          <w:sz w:val="28"/>
          <w:szCs w:val="28"/>
        </w:rPr>
        <w:t>Bladder neck obstruction</w:t>
      </w:r>
    </w:p>
    <w:p w:rsidR="000648CA" w:rsidRPr="000603BD" w:rsidRDefault="000648CA" w:rsidP="000603BD">
      <w:pPr>
        <w:pStyle w:val="ListParagraph"/>
        <w:numPr>
          <w:ilvl w:val="0"/>
          <w:numId w:val="18"/>
        </w:numPr>
        <w:jc w:val="both"/>
        <w:rPr>
          <w:rFonts w:ascii="Times New Roman" w:hAnsi="Times New Roman" w:cs="Times New Roman"/>
          <w:sz w:val="28"/>
          <w:szCs w:val="28"/>
        </w:rPr>
      </w:pPr>
      <w:r w:rsidRPr="000603BD">
        <w:rPr>
          <w:rFonts w:ascii="Times New Roman" w:hAnsi="Times New Roman" w:cs="Times New Roman"/>
          <w:sz w:val="28"/>
          <w:szCs w:val="28"/>
        </w:rPr>
        <w:t>Blocked drainage system</w:t>
      </w:r>
    </w:p>
    <w:p w:rsidR="000648CA" w:rsidRPr="000603BD" w:rsidRDefault="000648CA" w:rsidP="000603BD">
      <w:pPr>
        <w:pStyle w:val="ListParagraph"/>
        <w:numPr>
          <w:ilvl w:val="0"/>
          <w:numId w:val="18"/>
        </w:numPr>
        <w:jc w:val="both"/>
        <w:rPr>
          <w:rFonts w:ascii="Times New Roman" w:hAnsi="Times New Roman" w:cs="Times New Roman"/>
          <w:sz w:val="28"/>
          <w:szCs w:val="28"/>
        </w:rPr>
      </w:pPr>
      <w:r w:rsidRPr="000603BD">
        <w:rPr>
          <w:rFonts w:ascii="Times New Roman" w:hAnsi="Times New Roman" w:cs="Times New Roman"/>
          <w:sz w:val="28"/>
          <w:szCs w:val="28"/>
        </w:rPr>
        <w:t>Pelvis surgery</w:t>
      </w:r>
    </w:p>
    <w:p w:rsidR="000648CA" w:rsidRPr="000603BD" w:rsidRDefault="000648CA" w:rsidP="000603BD">
      <w:pPr>
        <w:pStyle w:val="ListParagraph"/>
        <w:numPr>
          <w:ilvl w:val="0"/>
          <w:numId w:val="18"/>
        </w:numPr>
        <w:jc w:val="both"/>
        <w:rPr>
          <w:rFonts w:ascii="Times New Roman" w:hAnsi="Times New Roman" w:cs="Times New Roman"/>
          <w:sz w:val="28"/>
          <w:szCs w:val="28"/>
        </w:rPr>
      </w:pPr>
      <w:r w:rsidRPr="000603BD">
        <w:rPr>
          <w:rFonts w:ascii="Times New Roman" w:hAnsi="Times New Roman" w:cs="Times New Roman"/>
          <w:sz w:val="28"/>
          <w:szCs w:val="28"/>
        </w:rPr>
        <w:t>Prostatic enlargement</w:t>
      </w:r>
    </w:p>
    <w:p w:rsidR="000648CA" w:rsidRPr="000603BD" w:rsidRDefault="000648CA" w:rsidP="000603BD">
      <w:pPr>
        <w:pStyle w:val="ListParagraph"/>
        <w:numPr>
          <w:ilvl w:val="0"/>
          <w:numId w:val="18"/>
        </w:numPr>
        <w:jc w:val="both"/>
        <w:rPr>
          <w:rFonts w:ascii="Times New Roman" w:hAnsi="Times New Roman" w:cs="Times New Roman"/>
          <w:sz w:val="28"/>
          <w:szCs w:val="28"/>
        </w:rPr>
      </w:pPr>
      <w:r w:rsidRPr="000603BD">
        <w:rPr>
          <w:rFonts w:ascii="Times New Roman" w:hAnsi="Times New Roman" w:cs="Times New Roman"/>
          <w:sz w:val="28"/>
          <w:szCs w:val="28"/>
        </w:rPr>
        <w:t xml:space="preserve">Raised </w:t>
      </w:r>
      <w:r w:rsidR="00724978" w:rsidRPr="000603BD">
        <w:rPr>
          <w:rFonts w:ascii="Times New Roman" w:hAnsi="Times New Roman" w:cs="Times New Roman"/>
          <w:sz w:val="28"/>
          <w:szCs w:val="28"/>
        </w:rPr>
        <w:t>intra-abdominal</w:t>
      </w:r>
      <w:r w:rsidRPr="000603BD">
        <w:rPr>
          <w:rFonts w:ascii="Times New Roman" w:hAnsi="Times New Roman" w:cs="Times New Roman"/>
          <w:sz w:val="28"/>
          <w:szCs w:val="28"/>
        </w:rPr>
        <w:t xml:space="preserve"> pressure</w:t>
      </w:r>
    </w:p>
    <w:p w:rsidR="000648CA" w:rsidRPr="00422553" w:rsidRDefault="000648CA" w:rsidP="00422553">
      <w:pPr>
        <w:pStyle w:val="ListParagraph"/>
        <w:numPr>
          <w:ilvl w:val="0"/>
          <w:numId w:val="18"/>
        </w:numPr>
        <w:jc w:val="both"/>
        <w:rPr>
          <w:rFonts w:ascii="Times New Roman" w:hAnsi="Times New Roman" w:cs="Times New Roman"/>
          <w:sz w:val="28"/>
          <w:szCs w:val="28"/>
        </w:rPr>
      </w:pPr>
      <w:r w:rsidRPr="00422553">
        <w:rPr>
          <w:rFonts w:ascii="Times New Roman" w:hAnsi="Times New Roman" w:cs="Times New Roman"/>
          <w:sz w:val="28"/>
          <w:szCs w:val="28"/>
        </w:rPr>
        <w:t xml:space="preserve">Renal/ </w:t>
      </w:r>
      <w:r w:rsidR="00724978" w:rsidRPr="00422553">
        <w:rPr>
          <w:rFonts w:ascii="Times New Roman" w:hAnsi="Times New Roman" w:cs="Times New Roman"/>
          <w:sz w:val="28"/>
          <w:szCs w:val="28"/>
        </w:rPr>
        <w:t>ureteric</w:t>
      </w:r>
      <w:r w:rsidRPr="00422553">
        <w:rPr>
          <w:rFonts w:ascii="Times New Roman" w:hAnsi="Times New Roman" w:cs="Times New Roman"/>
          <w:sz w:val="28"/>
          <w:szCs w:val="28"/>
        </w:rPr>
        <w:t xml:space="preserve"> calculi/clots</w:t>
      </w:r>
    </w:p>
    <w:p w:rsidR="00422553" w:rsidRDefault="000648CA" w:rsidP="00422553">
      <w:pPr>
        <w:pStyle w:val="ListParagraph"/>
        <w:numPr>
          <w:ilvl w:val="0"/>
          <w:numId w:val="18"/>
        </w:numPr>
        <w:jc w:val="both"/>
        <w:rPr>
          <w:rFonts w:ascii="Times New Roman" w:hAnsi="Times New Roman" w:cs="Times New Roman"/>
          <w:sz w:val="28"/>
          <w:szCs w:val="28"/>
        </w:rPr>
      </w:pPr>
      <w:r w:rsidRPr="00422553">
        <w:rPr>
          <w:rFonts w:ascii="Times New Roman" w:hAnsi="Times New Roman" w:cs="Times New Roman"/>
          <w:sz w:val="28"/>
          <w:szCs w:val="28"/>
        </w:rPr>
        <w:t>Necrotic papillae</w:t>
      </w:r>
    </w:p>
    <w:p w:rsidR="00E36676" w:rsidRPr="00E36676" w:rsidRDefault="00E36676" w:rsidP="00E36676">
      <w:pPr>
        <w:ind w:left="360"/>
        <w:jc w:val="both"/>
        <w:rPr>
          <w:rFonts w:ascii="Times New Roman" w:hAnsi="Times New Roman" w:cs="Times New Roman"/>
          <w:b/>
          <w:sz w:val="36"/>
          <w:szCs w:val="36"/>
          <w:u w:val="single"/>
        </w:rPr>
      </w:pPr>
    </w:p>
    <w:p w:rsidR="002173B1" w:rsidRDefault="00724978" w:rsidP="00422553">
      <w:pPr>
        <w:pStyle w:val="ListParagraph"/>
        <w:numPr>
          <w:ilvl w:val="0"/>
          <w:numId w:val="19"/>
        </w:numPr>
        <w:jc w:val="both"/>
        <w:rPr>
          <w:rFonts w:ascii="Times New Roman" w:hAnsi="Times New Roman" w:cs="Times New Roman"/>
          <w:b/>
          <w:sz w:val="36"/>
          <w:szCs w:val="36"/>
          <w:u w:val="single"/>
        </w:rPr>
      </w:pPr>
      <w:r>
        <w:rPr>
          <w:rFonts w:ascii="Times New Roman" w:hAnsi="Times New Roman" w:cs="Times New Roman"/>
          <w:b/>
          <w:sz w:val="36"/>
          <w:szCs w:val="36"/>
          <w:u w:val="single"/>
        </w:rPr>
        <w:t>Risk factors</w:t>
      </w:r>
      <w:r w:rsidR="002173B1" w:rsidRPr="00724978">
        <w:rPr>
          <w:rFonts w:ascii="Times New Roman" w:hAnsi="Times New Roman" w:cs="Times New Roman"/>
          <w:b/>
          <w:sz w:val="36"/>
          <w:szCs w:val="36"/>
          <w:u w:val="single"/>
        </w:rPr>
        <w:t xml:space="preserve"> predispos</w:t>
      </w:r>
      <w:r>
        <w:rPr>
          <w:rFonts w:ascii="Times New Roman" w:hAnsi="Times New Roman" w:cs="Times New Roman"/>
          <w:b/>
          <w:sz w:val="36"/>
          <w:szCs w:val="36"/>
          <w:u w:val="single"/>
        </w:rPr>
        <w:t>ing</w:t>
      </w:r>
      <w:r w:rsidR="002173B1" w:rsidRPr="00724978">
        <w:rPr>
          <w:rFonts w:ascii="Times New Roman" w:hAnsi="Times New Roman" w:cs="Times New Roman"/>
          <w:b/>
          <w:sz w:val="36"/>
          <w:szCs w:val="36"/>
          <w:u w:val="single"/>
        </w:rPr>
        <w:t xml:space="preserve"> to perioperative oliguria:</w:t>
      </w:r>
    </w:p>
    <w:p w:rsidR="009C3B74" w:rsidRPr="00724978" w:rsidRDefault="009C3B74" w:rsidP="009C3B74">
      <w:pPr>
        <w:pStyle w:val="ListParagraph"/>
        <w:ind w:left="1080"/>
        <w:jc w:val="both"/>
        <w:rPr>
          <w:rFonts w:ascii="Times New Roman" w:hAnsi="Times New Roman" w:cs="Times New Roman"/>
          <w:b/>
          <w:sz w:val="36"/>
          <w:szCs w:val="36"/>
          <w:u w:val="single"/>
        </w:rPr>
      </w:pPr>
    </w:p>
    <w:p w:rsidR="004A59FC" w:rsidRPr="00422553" w:rsidRDefault="004A59FC" w:rsidP="00422553">
      <w:pPr>
        <w:pStyle w:val="ListParagraph"/>
        <w:numPr>
          <w:ilvl w:val="0"/>
          <w:numId w:val="20"/>
        </w:numPr>
        <w:jc w:val="both"/>
        <w:rPr>
          <w:rFonts w:ascii="Times New Roman" w:hAnsi="Times New Roman" w:cs="Times New Roman"/>
          <w:sz w:val="28"/>
          <w:szCs w:val="28"/>
        </w:rPr>
      </w:pPr>
      <w:r w:rsidRPr="00422553">
        <w:rPr>
          <w:rFonts w:ascii="Times New Roman" w:hAnsi="Times New Roman" w:cs="Times New Roman"/>
          <w:i/>
          <w:sz w:val="28"/>
          <w:szCs w:val="28"/>
        </w:rPr>
        <w:t>Age</w:t>
      </w:r>
      <w:r w:rsidRPr="00422553">
        <w:rPr>
          <w:rFonts w:ascii="Times New Roman" w:hAnsi="Times New Roman" w:cs="Times New Roman"/>
          <w:sz w:val="28"/>
          <w:szCs w:val="28"/>
        </w:rPr>
        <w:t>: Increase in age (&gt;56 years) is associated with more incidence of perioperative oliguria.</w:t>
      </w:r>
    </w:p>
    <w:p w:rsidR="00D42E3F" w:rsidRPr="00422553" w:rsidRDefault="00D42E3F" w:rsidP="00422553">
      <w:pPr>
        <w:pStyle w:val="ListParagraph"/>
        <w:numPr>
          <w:ilvl w:val="0"/>
          <w:numId w:val="20"/>
        </w:numPr>
        <w:jc w:val="both"/>
        <w:rPr>
          <w:rFonts w:ascii="Times New Roman" w:hAnsi="Times New Roman" w:cs="Times New Roman"/>
          <w:sz w:val="28"/>
          <w:szCs w:val="28"/>
        </w:rPr>
      </w:pPr>
      <w:r w:rsidRPr="00422553">
        <w:rPr>
          <w:rFonts w:ascii="Times New Roman" w:hAnsi="Times New Roman" w:cs="Times New Roman"/>
          <w:i/>
          <w:sz w:val="28"/>
          <w:szCs w:val="28"/>
        </w:rPr>
        <w:t>Gender</w:t>
      </w:r>
      <w:r w:rsidRPr="00422553">
        <w:rPr>
          <w:rFonts w:ascii="Times New Roman" w:hAnsi="Times New Roman" w:cs="Times New Roman"/>
          <w:sz w:val="28"/>
          <w:szCs w:val="28"/>
        </w:rPr>
        <w:t xml:space="preserve">: Men are more prone to develop perioperative oliguria than women. </w:t>
      </w:r>
    </w:p>
    <w:p w:rsidR="001E5804" w:rsidRPr="00422553" w:rsidRDefault="0011186C" w:rsidP="00422553">
      <w:pPr>
        <w:pStyle w:val="ListParagraph"/>
        <w:numPr>
          <w:ilvl w:val="0"/>
          <w:numId w:val="20"/>
        </w:numPr>
        <w:jc w:val="both"/>
        <w:rPr>
          <w:rFonts w:ascii="Times New Roman" w:hAnsi="Times New Roman" w:cs="Times New Roman"/>
          <w:sz w:val="28"/>
          <w:szCs w:val="28"/>
        </w:rPr>
      </w:pPr>
      <w:r w:rsidRPr="00422553">
        <w:rPr>
          <w:rFonts w:ascii="Times New Roman" w:hAnsi="Times New Roman" w:cs="Times New Roman"/>
          <w:i/>
          <w:sz w:val="28"/>
          <w:szCs w:val="28"/>
        </w:rPr>
        <w:t>Preexisting</w:t>
      </w:r>
      <w:r w:rsidR="002173B1" w:rsidRPr="00422553">
        <w:rPr>
          <w:rFonts w:ascii="Times New Roman" w:hAnsi="Times New Roman" w:cs="Times New Roman"/>
          <w:i/>
          <w:sz w:val="28"/>
          <w:szCs w:val="28"/>
        </w:rPr>
        <w:t xml:space="preserve"> renal </w:t>
      </w:r>
      <w:r w:rsidR="001E5804" w:rsidRPr="00422553">
        <w:rPr>
          <w:rFonts w:ascii="Times New Roman" w:hAnsi="Times New Roman" w:cs="Times New Roman"/>
          <w:i/>
          <w:sz w:val="28"/>
          <w:szCs w:val="28"/>
        </w:rPr>
        <w:t>disease</w:t>
      </w:r>
      <w:r w:rsidR="001E5804" w:rsidRPr="00422553">
        <w:rPr>
          <w:rFonts w:ascii="Times New Roman" w:hAnsi="Times New Roman" w:cs="Times New Roman"/>
          <w:sz w:val="28"/>
          <w:szCs w:val="28"/>
        </w:rPr>
        <w:t>:</w:t>
      </w:r>
      <w:r w:rsidR="002173B1" w:rsidRPr="00422553">
        <w:rPr>
          <w:rFonts w:ascii="Times New Roman" w:hAnsi="Times New Roman" w:cs="Times New Roman"/>
          <w:sz w:val="28"/>
          <w:szCs w:val="28"/>
        </w:rPr>
        <w:t xml:space="preserve"> Most important risk factor for development of perioperative renal </w:t>
      </w:r>
      <w:r w:rsidR="008E50E6" w:rsidRPr="00422553">
        <w:rPr>
          <w:rFonts w:ascii="Times New Roman" w:hAnsi="Times New Roman" w:cs="Times New Roman"/>
          <w:sz w:val="28"/>
          <w:szCs w:val="28"/>
        </w:rPr>
        <w:t>failure</w:t>
      </w:r>
      <w:r w:rsidR="002173B1" w:rsidRPr="00422553">
        <w:rPr>
          <w:rFonts w:ascii="Times New Roman" w:hAnsi="Times New Roman" w:cs="Times New Roman"/>
          <w:sz w:val="28"/>
          <w:szCs w:val="28"/>
        </w:rPr>
        <w:t xml:space="preserve"> is </w:t>
      </w:r>
      <w:r w:rsidRPr="00422553">
        <w:rPr>
          <w:rFonts w:ascii="Times New Roman" w:hAnsi="Times New Roman" w:cs="Times New Roman"/>
          <w:sz w:val="28"/>
          <w:szCs w:val="28"/>
        </w:rPr>
        <w:t>preexisting</w:t>
      </w:r>
      <w:r w:rsidR="002173B1" w:rsidRPr="00422553">
        <w:rPr>
          <w:rFonts w:ascii="Times New Roman" w:hAnsi="Times New Roman" w:cs="Times New Roman"/>
          <w:sz w:val="28"/>
          <w:szCs w:val="28"/>
        </w:rPr>
        <w:t xml:space="preserve"> renal insufficiency with decreased GFRand </w:t>
      </w:r>
      <w:r w:rsidR="001E5804" w:rsidRPr="00422553">
        <w:rPr>
          <w:rFonts w:ascii="Times New Roman" w:hAnsi="Times New Roman" w:cs="Times New Roman"/>
          <w:sz w:val="28"/>
          <w:szCs w:val="28"/>
        </w:rPr>
        <w:t>decreased renal reserve</w:t>
      </w:r>
      <w:r w:rsidR="00CE1F4B" w:rsidRPr="00422553">
        <w:rPr>
          <w:rFonts w:ascii="Times New Roman" w:hAnsi="Times New Roman" w:cs="Times New Roman"/>
          <w:sz w:val="28"/>
          <w:szCs w:val="28"/>
        </w:rPr>
        <w:t xml:space="preserve"> e.g. Chronic </w:t>
      </w:r>
      <w:r w:rsidR="00D42E3F" w:rsidRPr="00422553">
        <w:rPr>
          <w:rFonts w:ascii="Times New Roman" w:hAnsi="Times New Roman" w:cs="Times New Roman"/>
          <w:sz w:val="28"/>
          <w:szCs w:val="28"/>
        </w:rPr>
        <w:t>K</w:t>
      </w:r>
      <w:r w:rsidR="00CE1F4B" w:rsidRPr="00422553">
        <w:rPr>
          <w:rFonts w:ascii="Times New Roman" w:hAnsi="Times New Roman" w:cs="Times New Roman"/>
          <w:sz w:val="28"/>
          <w:szCs w:val="28"/>
        </w:rPr>
        <w:t xml:space="preserve">idney </w:t>
      </w:r>
      <w:r w:rsidR="00D42E3F" w:rsidRPr="00422553">
        <w:rPr>
          <w:rFonts w:ascii="Times New Roman" w:hAnsi="Times New Roman" w:cs="Times New Roman"/>
          <w:sz w:val="28"/>
          <w:szCs w:val="28"/>
        </w:rPr>
        <w:t>D</w:t>
      </w:r>
      <w:r w:rsidR="00CE1F4B" w:rsidRPr="00422553">
        <w:rPr>
          <w:rFonts w:ascii="Times New Roman" w:hAnsi="Times New Roman" w:cs="Times New Roman"/>
          <w:sz w:val="28"/>
          <w:szCs w:val="28"/>
        </w:rPr>
        <w:t>isease</w:t>
      </w:r>
      <w:r w:rsidR="00D42E3F" w:rsidRPr="00422553">
        <w:rPr>
          <w:rFonts w:ascii="Times New Roman" w:hAnsi="Times New Roman" w:cs="Times New Roman"/>
          <w:sz w:val="28"/>
          <w:szCs w:val="28"/>
        </w:rPr>
        <w:t xml:space="preserve"> (CKD)</w:t>
      </w:r>
      <w:r w:rsidR="001E5804" w:rsidRPr="00422553">
        <w:rPr>
          <w:rFonts w:ascii="Times New Roman" w:hAnsi="Times New Roman" w:cs="Times New Roman"/>
          <w:sz w:val="28"/>
          <w:szCs w:val="28"/>
        </w:rPr>
        <w:t>.</w:t>
      </w:r>
    </w:p>
    <w:p w:rsidR="001E5804" w:rsidRPr="00422553" w:rsidRDefault="001E5804" w:rsidP="00422553">
      <w:pPr>
        <w:pStyle w:val="ListParagraph"/>
        <w:numPr>
          <w:ilvl w:val="0"/>
          <w:numId w:val="20"/>
        </w:numPr>
        <w:jc w:val="both"/>
        <w:rPr>
          <w:rFonts w:ascii="Times New Roman" w:hAnsi="Times New Roman" w:cs="Times New Roman"/>
          <w:sz w:val="28"/>
          <w:szCs w:val="28"/>
        </w:rPr>
      </w:pPr>
      <w:r w:rsidRPr="00422553">
        <w:rPr>
          <w:rFonts w:ascii="Times New Roman" w:hAnsi="Times New Roman" w:cs="Times New Roman"/>
          <w:i/>
          <w:sz w:val="28"/>
          <w:szCs w:val="28"/>
        </w:rPr>
        <w:t xml:space="preserve">Systemic diseases </w:t>
      </w:r>
      <w:r w:rsidR="00412D34" w:rsidRPr="00422553">
        <w:rPr>
          <w:rFonts w:ascii="Times New Roman" w:hAnsi="Times New Roman" w:cs="Times New Roman"/>
          <w:i/>
          <w:sz w:val="28"/>
          <w:szCs w:val="28"/>
        </w:rPr>
        <w:t>(Co morbid conditions)</w:t>
      </w:r>
      <w:r w:rsidRPr="00422553">
        <w:rPr>
          <w:rFonts w:ascii="Times New Roman" w:hAnsi="Times New Roman" w:cs="Times New Roman"/>
          <w:sz w:val="28"/>
          <w:szCs w:val="28"/>
        </w:rPr>
        <w:t xml:space="preserve">associated with  CRF: Hypertension (esp. </w:t>
      </w:r>
      <w:r w:rsidR="008E50E6" w:rsidRPr="00422553">
        <w:rPr>
          <w:rFonts w:ascii="Times New Roman" w:hAnsi="Times New Roman" w:cs="Times New Roman"/>
          <w:sz w:val="28"/>
          <w:szCs w:val="28"/>
        </w:rPr>
        <w:t>Reno vascular</w:t>
      </w:r>
      <w:r w:rsidRPr="00422553">
        <w:rPr>
          <w:rFonts w:ascii="Times New Roman" w:hAnsi="Times New Roman" w:cs="Times New Roman"/>
          <w:sz w:val="28"/>
          <w:szCs w:val="28"/>
        </w:rPr>
        <w:t xml:space="preserve"> hypertension, Pregnancy induced hypertension), </w:t>
      </w:r>
      <w:r w:rsidR="004A59FC" w:rsidRPr="00422553">
        <w:rPr>
          <w:rFonts w:ascii="Times New Roman" w:hAnsi="Times New Roman" w:cs="Times New Roman"/>
          <w:sz w:val="28"/>
          <w:szCs w:val="28"/>
        </w:rPr>
        <w:t xml:space="preserve">Perioperative </w:t>
      </w:r>
      <w:r w:rsidRPr="00422553">
        <w:rPr>
          <w:rFonts w:ascii="Times New Roman" w:hAnsi="Times New Roman" w:cs="Times New Roman"/>
          <w:sz w:val="28"/>
          <w:szCs w:val="28"/>
        </w:rPr>
        <w:t xml:space="preserve">Hypotension, hypovolemia, Coronary arterial disease,  Congestive cardiac failure, Diabetes mellitus, Liver failure, jaundice, peripheral vascular disease, Scleroderma, SLE, Rheumatoid arthritis, </w:t>
      </w:r>
      <w:r w:rsidR="008E50E6" w:rsidRPr="00422553">
        <w:rPr>
          <w:rFonts w:ascii="Times New Roman" w:hAnsi="Times New Roman" w:cs="Times New Roman"/>
          <w:sz w:val="28"/>
          <w:szCs w:val="28"/>
        </w:rPr>
        <w:t>Wegener’s</w:t>
      </w:r>
      <w:r w:rsidRPr="00422553">
        <w:rPr>
          <w:rFonts w:ascii="Times New Roman" w:hAnsi="Times New Roman" w:cs="Times New Roman"/>
          <w:sz w:val="28"/>
          <w:szCs w:val="28"/>
        </w:rPr>
        <w:t xml:space="preserve"> granulomatosis, Advanced age, Sepsis, </w:t>
      </w:r>
      <w:r w:rsidR="00D42E3F" w:rsidRPr="00422553">
        <w:rPr>
          <w:rFonts w:ascii="Times New Roman" w:hAnsi="Times New Roman" w:cs="Times New Roman"/>
          <w:sz w:val="28"/>
          <w:szCs w:val="28"/>
        </w:rPr>
        <w:t>S</w:t>
      </w:r>
      <w:r w:rsidRPr="00422553">
        <w:rPr>
          <w:rFonts w:ascii="Times New Roman" w:hAnsi="Times New Roman" w:cs="Times New Roman"/>
          <w:sz w:val="28"/>
          <w:szCs w:val="28"/>
        </w:rPr>
        <w:t>hock.</w:t>
      </w:r>
    </w:p>
    <w:p w:rsidR="001E5804" w:rsidRPr="00422553" w:rsidRDefault="001E5804" w:rsidP="00422553">
      <w:pPr>
        <w:pStyle w:val="ListParagraph"/>
        <w:numPr>
          <w:ilvl w:val="0"/>
          <w:numId w:val="20"/>
        </w:numPr>
        <w:jc w:val="both"/>
        <w:rPr>
          <w:rFonts w:ascii="Times New Roman" w:hAnsi="Times New Roman" w:cs="Times New Roman"/>
          <w:sz w:val="28"/>
          <w:szCs w:val="28"/>
        </w:rPr>
      </w:pPr>
      <w:r w:rsidRPr="00422553">
        <w:rPr>
          <w:rFonts w:ascii="Times New Roman" w:hAnsi="Times New Roman" w:cs="Times New Roman"/>
          <w:i/>
          <w:sz w:val="28"/>
          <w:szCs w:val="28"/>
        </w:rPr>
        <w:t>Nephrotoxic drug exposure</w:t>
      </w:r>
      <w:r w:rsidRPr="00422553">
        <w:rPr>
          <w:rFonts w:ascii="Times New Roman" w:hAnsi="Times New Roman" w:cs="Times New Roman"/>
          <w:sz w:val="28"/>
          <w:szCs w:val="28"/>
        </w:rPr>
        <w:t>:</w:t>
      </w:r>
    </w:p>
    <w:p w:rsidR="001E5804" w:rsidRPr="008B3321" w:rsidRDefault="001E5804"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 xml:space="preserve">Acetaminophen </w:t>
      </w:r>
      <w:r w:rsidR="008E50E6" w:rsidRPr="008B3321">
        <w:rPr>
          <w:rFonts w:ascii="Times New Roman" w:hAnsi="Times New Roman" w:cs="Times New Roman"/>
          <w:sz w:val="28"/>
          <w:szCs w:val="28"/>
        </w:rPr>
        <w:t>(usually</w:t>
      </w:r>
      <w:r w:rsidRPr="008B3321">
        <w:rPr>
          <w:rFonts w:ascii="Times New Roman" w:hAnsi="Times New Roman" w:cs="Times New Roman"/>
          <w:sz w:val="28"/>
          <w:szCs w:val="28"/>
        </w:rPr>
        <w:t xml:space="preserve"> with hepatotoxicity)</w:t>
      </w:r>
    </w:p>
    <w:p w:rsidR="001E5804" w:rsidRPr="008B3321" w:rsidRDefault="001E5804"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ACE inhibitors (impair renal autoregulation)</w:t>
      </w:r>
    </w:p>
    <w:p w:rsidR="00D579CF" w:rsidRPr="008B3321" w:rsidRDefault="00D579CF"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Allopurinol</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Aminoglycosides (proximal tubular necrosis)</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Amphotericin B (Glomerulo nephritis &amp; ATN)</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Asparaginase</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Cephalosporins (esp. with aminoglycosides)</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Cimetidine, Ranitidine (intersti</w:t>
      </w:r>
      <w:r w:rsidR="008E50E6" w:rsidRPr="008B3321">
        <w:rPr>
          <w:rFonts w:ascii="Times New Roman" w:hAnsi="Times New Roman" w:cs="Times New Roman"/>
          <w:sz w:val="28"/>
          <w:szCs w:val="28"/>
        </w:rPr>
        <w:t>ti</w:t>
      </w:r>
      <w:r w:rsidRPr="008B3321">
        <w:rPr>
          <w:rFonts w:ascii="Times New Roman" w:hAnsi="Times New Roman" w:cs="Times New Roman"/>
          <w:sz w:val="28"/>
          <w:szCs w:val="28"/>
        </w:rPr>
        <w:t xml:space="preserve">al </w:t>
      </w:r>
      <w:r w:rsidR="008E50E6" w:rsidRPr="008B3321">
        <w:rPr>
          <w:rFonts w:ascii="Times New Roman" w:hAnsi="Times New Roman" w:cs="Times New Roman"/>
          <w:sz w:val="28"/>
          <w:szCs w:val="28"/>
        </w:rPr>
        <w:t>nephritis</w:t>
      </w:r>
      <w:r w:rsidRPr="008B3321">
        <w:rPr>
          <w:rFonts w:ascii="Times New Roman" w:hAnsi="Times New Roman" w:cs="Times New Roman"/>
          <w:sz w:val="28"/>
          <w:szCs w:val="28"/>
        </w:rPr>
        <w:t>)</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Cisplatin (ATN)</w:t>
      </w:r>
    </w:p>
    <w:p w:rsidR="00B714F6" w:rsidRPr="008B3321" w:rsidRDefault="008E50E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Cyclosporine</w:t>
      </w:r>
      <w:r w:rsidR="00B714F6" w:rsidRPr="008B3321">
        <w:rPr>
          <w:rFonts w:ascii="Times New Roman" w:hAnsi="Times New Roman" w:cs="Times New Roman"/>
          <w:sz w:val="28"/>
          <w:szCs w:val="28"/>
        </w:rPr>
        <w:t xml:space="preserve"> A, </w:t>
      </w:r>
      <w:r w:rsidRPr="008B3321">
        <w:rPr>
          <w:rFonts w:ascii="Times New Roman" w:hAnsi="Times New Roman" w:cs="Times New Roman"/>
          <w:sz w:val="28"/>
          <w:szCs w:val="28"/>
        </w:rPr>
        <w:t>tacrolimus</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Intravenous radio contrast (oliguria within 24 hours)</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Methotrexate</w:t>
      </w:r>
    </w:p>
    <w:p w:rsidR="00B714F6" w:rsidRPr="008B3321" w:rsidRDefault="003C6B60" w:rsidP="008B3321">
      <w:pPr>
        <w:pStyle w:val="ListParagraph"/>
        <w:numPr>
          <w:ilvl w:val="0"/>
          <w:numId w:val="21"/>
        </w:numPr>
        <w:jc w:val="both"/>
        <w:rPr>
          <w:rFonts w:ascii="Times New Roman" w:hAnsi="Times New Roman" w:cs="Times New Roman"/>
          <w:sz w:val="28"/>
          <w:szCs w:val="28"/>
        </w:rPr>
      </w:pPr>
      <w:proofErr w:type="spellStart"/>
      <w:r>
        <w:rPr>
          <w:rFonts w:ascii="Times New Roman" w:hAnsi="Times New Roman" w:cs="Times New Roman"/>
          <w:sz w:val="28"/>
          <w:szCs w:val="28"/>
        </w:rPr>
        <w:t>Meta</w:t>
      </w:r>
      <w:r w:rsidR="00B714F6" w:rsidRPr="008B3321">
        <w:rPr>
          <w:rFonts w:ascii="Times New Roman" w:hAnsi="Times New Roman" w:cs="Times New Roman"/>
          <w:sz w:val="28"/>
          <w:szCs w:val="28"/>
        </w:rPr>
        <w:t>clopramide</w:t>
      </w:r>
      <w:proofErr w:type="spellEnd"/>
      <w:r w:rsidR="00B714F6" w:rsidRPr="008B3321">
        <w:rPr>
          <w:rFonts w:ascii="Times New Roman" w:hAnsi="Times New Roman" w:cs="Times New Roman"/>
          <w:sz w:val="28"/>
          <w:szCs w:val="28"/>
        </w:rPr>
        <w:t xml:space="preserve"> (inhibits renal D2 receptors)</w:t>
      </w:r>
    </w:p>
    <w:p w:rsidR="00B714F6"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Nitrosoureas</w:t>
      </w:r>
    </w:p>
    <w:p w:rsidR="00422553" w:rsidRPr="008B3321" w:rsidRDefault="00B714F6" w:rsidP="008B3321">
      <w:pPr>
        <w:pStyle w:val="ListParagraph"/>
        <w:numPr>
          <w:ilvl w:val="0"/>
          <w:numId w:val="21"/>
        </w:numPr>
        <w:jc w:val="both"/>
        <w:rPr>
          <w:rFonts w:ascii="Times New Roman" w:hAnsi="Times New Roman" w:cs="Times New Roman"/>
          <w:sz w:val="28"/>
          <w:szCs w:val="28"/>
        </w:rPr>
      </w:pPr>
      <w:r w:rsidRPr="008B3321">
        <w:rPr>
          <w:rFonts w:ascii="Times New Roman" w:hAnsi="Times New Roman" w:cs="Times New Roman"/>
          <w:sz w:val="28"/>
          <w:szCs w:val="28"/>
        </w:rPr>
        <w:t xml:space="preserve">NSAIDs (phenacetin, indomethacin, </w:t>
      </w:r>
      <w:commentRangeStart w:id="1"/>
      <w:r w:rsidRPr="008B3321">
        <w:rPr>
          <w:rFonts w:ascii="Times New Roman" w:hAnsi="Times New Roman" w:cs="Times New Roman"/>
          <w:sz w:val="28"/>
          <w:szCs w:val="28"/>
        </w:rPr>
        <w:t>Tra</w:t>
      </w:r>
      <w:r w:rsidR="008E50E6" w:rsidRPr="008B3321">
        <w:rPr>
          <w:rFonts w:ascii="Times New Roman" w:hAnsi="Times New Roman" w:cs="Times New Roman"/>
          <w:sz w:val="28"/>
          <w:szCs w:val="28"/>
        </w:rPr>
        <w:t>ma</w:t>
      </w:r>
      <w:r w:rsidRPr="008B3321">
        <w:rPr>
          <w:rFonts w:ascii="Times New Roman" w:hAnsi="Times New Roman" w:cs="Times New Roman"/>
          <w:sz w:val="28"/>
          <w:szCs w:val="28"/>
        </w:rPr>
        <w:t>dol</w:t>
      </w:r>
      <w:commentRangeEnd w:id="1"/>
      <w:r w:rsidR="008E50E6">
        <w:rPr>
          <w:rStyle w:val="CommentReference"/>
        </w:rPr>
        <w:commentReference w:id="1"/>
      </w:r>
      <w:r w:rsidRPr="008B3321">
        <w:rPr>
          <w:rFonts w:ascii="Times New Roman" w:hAnsi="Times New Roman" w:cs="Times New Roman"/>
          <w:sz w:val="28"/>
          <w:szCs w:val="28"/>
        </w:rPr>
        <w:t xml:space="preserve">, generic is </w:t>
      </w:r>
      <w:r w:rsidR="00010597" w:rsidRPr="008B3321">
        <w:rPr>
          <w:rFonts w:ascii="Times New Roman" w:hAnsi="Times New Roman" w:cs="Times New Roman"/>
          <w:sz w:val="28"/>
          <w:szCs w:val="28"/>
        </w:rPr>
        <w:t>ketorolac</w:t>
      </w:r>
    </w:p>
    <w:p w:rsidR="00B714F6" w:rsidRPr="00422553" w:rsidRDefault="00B714F6" w:rsidP="00422553">
      <w:pPr>
        <w:ind w:firstLine="360"/>
        <w:jc w:val="both"/>
        <w:rPr>
          <w:rFonts w:ascii="Times New Roman" w:hAnsi="Times New Roman" w:cs="Times New Roman"/>
          <w:sz w:val="28"/>
          <w:szCs w:val="28"/>
        </w:rPr>
      </w:pPr>
      <w:proofErr w:type="spellStart"/>
      <w:proofErr w:type="gramStart"/>
      <w:r w:rsidRPr="00422553">
        <w:rPr>
          <w:rFonts w:ascii="Times New Roman" w:hAnsi="Times New Roman" w:cs="Times New Roman"/>
          <w:sz w:val="28"/>
          <w:szCs w:val="28"/>
        </w:rPr>
        <w:lastRenderedPageBreak/>
        <w:t>tromethamine</w:t>
      </w:r>
      <w:proofErr w:type="spellEnd"/>
      <w:proofErr w:type="gramEnd"/>
      <w:r w:rsidRPr="00422553">
        <w:rPr>
          <w:rFonts w:ascii="Times New Roman" w:hAnsi="Times New Roman" w:cs="Times New Roman"/>
          <w:sz w:val="28"/>
          <w:szCs w:val="28"/>
        </w:rPr>
        <w:t>, Cox2 inhibitors)</w:t>
      </w:r>
    </w:p>
    <w:p w:rsidR="00B714F6" w:rsidRPr="008B3321" w:rsidRDefault="00B714F6"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Penicillin, Sulphonomides (interstitial nephritis)</w:t>
      </w:r>
    </w:p>
    <w:p w:rsidR="000648CA" w:rsidRPr="00724978" w:rsidRDefault="00506D3B" w:rsidP="00422553">
      <w:pPr>
        <w:pStyle w:val="ListParagraph"/>
        <w:numPr>
          <w:ilvl w:val="0"/>
          <w:numId w:val="20"/>
        </w:numPr>
        <w:jc w:val="both"/>
        <w:rPr>
          <w:rFonts w:ascii="Times New Roman" w:hAnsi="Times New Roman" w:cs="Times New Roman"/>
          <w:sz w:val="28"/>
          <w:szCs w:val="28"/>
        </w:rPr>
      </w:pPr>
      <w:r w:rsidRPr="00D579CF">
        <w:rPr>
          <w:rFonts w:ascii="Times New Roman" w:hAnsi="Times New Roman" w:cs="Times New Roman"/>
          <w:i/>
          <w:sz w:val="28"/>
          <w:szCs w:val="28"/>
        </w:rPr>
        <w:t>Surgical procedures associated with ARF</w:t>
      </w:r>
      <w:r w:rsidRPr="00724978">
        <w:rPr>
          <w:rFonts w:ascii="Times New Roman" w:hAnsi="Times New Roman" w:cs="Times New Roman"/>
          <w:sz w:val="28"/>
          <w:szCs w:val="28"/>
        </w:rPr>
        <w:t>:</w:t>
      </w:r>
    </w:p>
    <w:p w:rsidR="00724978"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Biliary surgery</w:t>
      </w:r>
    </w:p>
    <w:p w:rsidR="00506D3B"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Burns</w:t>
      </w:r>
    </w:p>
    <w:p w:rsidR="00506D3B"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Cardiac surgery</w:t>
      </w:r>
    </w:p>
    <w:p w:rsidR="00506D3B"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Genito-urinary/ Obstetric surgery</w:t>
      </w:r>
    </w:p>
    <w:p w:rsidR="00506D3B"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Organ transplantation surgery</w:t>
      </w:r>
    </w:p>
    <w:p w:rsidR="00506D3B"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Trauma</w:t>
      </w:r>
    </w:p>
    <w:p w:rsidR="00506D3B" w:rsidRPr="008B3321" w:rsidRDefault="00506D3B"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 xml:space="preserve">Vascular surgery (esp. Supra renal aortic cross </w:t>
      </w:r>
      <w:r w:rsidR="0011186C" w:rsidRPr="008B3321">
        <w:rPr>
          <w:rFonts w:ascii="Times New Roman" w:hAnsi="Times New Roman" w:cs="Times New Roman"/>
          <w:sz w:val="28"/>
          <w:szCs w:val="28"/>
        </w:rPr>
        <w:t>clamping)</w:t>
      </w:r>
    </w:p>
    <w:p w:rsidR="004A59FC" w:rsidRPr="008B3321" w:rsidRDefault="004A59FC"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Prolonged surgery</w:t>
      </w:r>
    </w:p>
    <w:p w:rsidR="004A59FC" w:rsidRPr="008B3321" w:rsidRDefault="004A59FC"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Major surgery</w:t>
      </w:r>
    </w:p>
    <w:p w:rsidR="00CA12A6" w:rsidRPr="008B3321" w:rsidRDefault="00CA12A6"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Emergency surgery</w:t>
      </w:r>
    </w:p>
    <w:p w:rsidR="004A59FC" w:rsidRPr="008B3321" w:rsidRDefault="004A59FC"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Surgery with significant third space loss</w:t>
      </w:r>
    </w:p>
    <w:p w:rsidR="004A59FC" w:rsidRPr="008B3321" w:rsidRDefault="004A59FC"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Immunosuppressive therapy</w:t>
      </w:r>
    </w:p>
    <w:p w:rsidR="00CA12A6" w:rsidRPr="008B3321" w:rsidRDefault="00CA12A6" w:rsidP="008B3321">
      <w:pPr>
        <w:pStyle w:val="ListParagraph"/>
        <w:numPr>
          <w:ilvl w:val="0"/>
          <w:numId w:val="22"/>
        </w:numPr>
        <w:jc w:val="both"/>
        <w:rPr>
          <w:rFonts w:ascii="Times New Roman" w:hAnsi="Times New Roman" w:cs="Times New Roman"/>
          <w:sz w:val="28"/>
          <w:szCs w:val="28"/>
        </w:rPr>
      </w:pPr>
      <w:r w:rsidRPr="008B3321">
        <w:rPr>
          <w:rFonts w:ascii="Times New Roman" w:hAnsi="Times New Roman" w:cs="Times New Roman"/>
          <w:sz w:val="28"/>
          <w:szCs w:val="28"/>
        </w:rPr>
        <w:t>Intra peritonea</w:t>
      </w:r>
      <w:r w:rsidR="003C6B60">
        <w:rPr>
          <w:rFonts w:ascii="Times New Roman" w:hAnsi="Times New Roman" w:cs="Times New Roman"/>
          <w:sz w:val="28"/>
          <w:szCs w:val="28"/>
        </w:rPr>
        <w:t>l</w:t>
      </w:r>
      <w:r w:rsidRPr="008B3321">
        <w:rPr>
          <w:rFonts w:ascii="Times New Roman" w:hAnsi="Times New Roman" w:cs="Times New Roman"/>
          <w:sz w:val="28"/>
          <w:szCs w:val="28"/>
        </w:rPr>
        <w:t xml:space="preserve"> surgery</w:t>
      </w:r>
    </w:p>
    <w:p w:rsidR="00724978" w:rsidRDefault="00724978" w:rsidP="00422553">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Intra operative </w:t>
      </w:r>
      <w:r w:rsidRPr="00D579CF">
        <w:rPr>
          <w:rFonts w:ascii="Times New Roman" w:hAnsi="Times New Roman" w:cs="Times New Roman"/>
          <w:i/>
          <w:sz w:val="28"/>
          <w:szCs w:val="28"/>
        </w:rPr>
        <w:t>hypovolemia</w:t>
      </w:r>
      <w:r>
        <w:rPr>
          <w:rFonts w:ascii="Times New Roman" w:hAnsi="Times New Roman" w:cs="Times New Roman"/>
          <w:sz w:val="28"/>
          <w:szCs w:val="28"/>
        </w:rPr>
        <w:t xml:space="preserve"> and prolonged </w:t>
      </w:r>
      <w:r w:rsidRPr="00D579CF">
        <w:rPr>
          <w:rFonts w:ascii="Times New Roman" w:hAnsi="Times New Roman" w:cs="Times New Roman"/>
          <w:i/>
          <w:sz w:val="28"/>
          <w:szCs w:val="28"/>
        </w:rPr>
        <w:t>hypotension</w:t>
      </w:r>
      <w:r>
        <w:rPr>
          <w:rFonts w:ascii="Times New Roman" w:hAnsi="Times New Roman" w:cs="Times New Roman"/>
          <w:sz w:val="28"/>
          <w:szCs w:val="28"/>
        </w:rPr>
        <w:t xml:space="preserve"> can cause ARF in normal patients and exacerbates the renal effects of all the </w:t>
      </w:r>
      <w:r w:rsidR="00D42E3F">
        <w:rPr>
          <w:rFonts w:ascii="Times New Roman" w:hAnsi="Times New Roman" w:cs="Times New Roman"/>
          <w:sz w:val="28"/>
          <w:szCs w:val="28"/>
        </w:rPr>
        <w:t>above conditions.</w:t>
      </w:r>
    </w:p>
    <w:p w:rsidR="009C3B74" w:rsidRDefault="009C3B74" w:rsidP="009C3B74">
      <w:pPr>
        <w:pStyle w:val="ListParagraph"/>
        <w:ind w:left="1800"/>
        <w:jc w:val="both"/>
        <w:rPr>
          <w:rFonts w:ascii="Times New Roman" w:hAnsi="Times New Roman" w:cs="Times New Roman"/>
          <w:sz w:val="28"/>
          <w:szCs w:val="28"/>
        </w:rPr>
      </w:pPr>
    </w:p>
    <w:p w:rsidR="009C3B74" w:rsidRDefault="00E32386" w:rsidP="00A617C3">
      <w:pPr>
        <w:pStyle w:val="ListParagraph"/>
        <w:numPr>
          <w:ilvl w:val="0"/>
          <w:numId w:val="9"/>
        </w:numPr>
        <w:jc w:val="both"/>
        <w:rPr>
          <w:rFonts w:ascii="Times New Roman" w:hAnsi="Times New Roman" w:cs="Times New Roman"/>
          <w:b/>
          <w:sz w:val="36"/>
          <w:szCs w:val="36"/>
          <w:u w:val="single"/>
        </w:rPr>
      </w:pPr>
      <w:r w:rsidRPr="00E32386">
        <w:rPr>
          <w:rFonts w:ascii="Times New Roman" w:hAnsi="Times New Roman" w:cs="Times New Roman"/>
          <w:b/>
          <w:sz w:val="36"/>
          <w:szCs w:val="36"/>
          <w:u w:val="single"/>
        </w:rPr>
        <w:t>Pathophysiology:</w:t>
      </w:r>
    </w:p>
    <w:p w:rsidR="00E32386" w:rsidRDefault="00E32386" w:rsidP="009C3B74">
      <w:pPr>
        <w:pStyle w:val="ListParagraph"/>
        <w:ind w:left="1080"/>
        <w:jc w:val="both"/>
        <w:rPr>
          <w:rFonts w:ascii="Times New Roman" w:hAnsi="Times New Roman" w:cs="Times New Roman"/>
          <w:b/>
          <w:sz w:val="36"/>
          <w:szCs w:val="36"/>
          <w:u w:val="single"/>
        </w:rPr>
      </w:pPr>
    </w:p>
    <w:p w:rsidR="00CF639A" w:rsidRPr="0089534B" w:rsidRDefault="00CF639A" w:rsidP="0089534B">
      <w:pPr>
        <w:jc w:val="both"/>
        <w:rPr>
          <w:rFonts w:ascii="Times New Roman" w:hAnsi="Times New Roman" w:cs="Times New Roman"/>
          <w:sz w:val="20"/>
          <w:szCs w:val="20"/>
        </w:rPr>
      </w:pPr>
      <w:r w:rsidRPr="0089534B">
        <w:rPr>
          <w:rFonts w:ascii="Times New Roman" w:hAnsi="Times New Roman" w:cs="Times New Roman"/>
          <w:sz w:val="28"/>
          <w:szCs w:val="28"/>
        </w:rPr>
        <w:t xml:space="preserve">Perioperative oliguria is most often a physiologic response to hypovolemia and thus a </w:t>
      </w:r>
      <w:r w:rsidRPr="0089534B">
        <w:rPr>
          <w:rFonts w:ascii="Times New Roman" w:hAnsi="Times New Roman" w:cs="Times New Roman"/>
          <w:i/>
          <w:iCs/>
          <w:sz w:val="28"/>
          <w:szCs w:val="28"/>
        </w:rPr>
        <w:t xml:space="preserve">prerenal </w:t>
      </w:r>
      <w:r w:rsidRPr="0089534B">
        <w:rPr>
          <w:rFonts w:ascii="Times New Roman" w:hAnsi="Times New Roman" w:cs="Times New Roman"/>
          <w:sz w:val="28"/>
          <w:szCs w:val="28"/>
        </w:rPr>
        <w:t>response. The physiologic response to dehydration, hypovolemia and hypotension is water and sodium retention and vasoconstriction through activation of osmoreceptors, volume receptors and baroreceptor reflexes. The sympatho adrenal and renin-angiotensin systems are activated and aldosterone and ADH are released. The net effect on renal tubules is the concentration of urine due to the avid reabsorption of sodium and water.</w:t>
      </w:r>
    </w:p>
    <w:p w:rsidR="00CF639A" w:rsidRPr="0089534B" w:rsidRDefault="00CF639A" w:rsidP="0089534B">
      <w:pPr>
        <w:jc w:val="both"/>
        <w:rPr>
          <w:rFonts w:ascii="Times New Roman" w:hAnsi="Times New Roman" w:cs="Times New Roman"/>
          <w:sz w:val="28"/>
          <w:szCs w:val="28"/>
        </w:rPr>
      </w:pPr>
      <w:r w:rsidRPr="0089534B">
        <w:rPr>
          <w:rFonts w:ascii="Times New Roman" w:hAnsi="Times New Roman" w:cs="Times New Roman"/>
          <w:sz w:val="28"/>
          <w:szCs w:val="28"/>
        </w:rPr>
        <w:t xml:space="preserve">When </w:t>
      </w:r>
      <w:r w:rsidRPr="0089534B">
        <w:rPr>
          <w:rFonts w:ascii="Times New Roman" w:hAnsi="Times New Roman" w:cs="Times New Roman"/>
          <w:i/>
          <w:iCs/>
          <w:sz w:val="28"/>
          <w:szCs w:val="28"/>
        </w:rPr>
        <w:t xml:space="preserve">prerenal oliguria </w:t>
      </w:r>
      <w:r w:rsidRPr="0089534B">
        <w:rPr>
          <w:rFonts w:ascii="Times New Roman" w:hAnsi="Times New Roman" w:cs="Times New Roman"/>
          <w:sz w:val="28"/>
          <w:szCs w:val="28"/>
        </w:rPr>
        <w:t xml:space="preserve">is severe or combined with other nephrotoxic injury, </w:t>
      </w:r>
      <w:r w:rsidRPr="0089534B">
        <w:rPr>
          <w:rFonts w:ascii="Times New Roman" w:hAnsi="Times New Roman" w:cs="Times New Roman"/>
          <w:i/>
          <w:iCs/>
          <w:sz w:val="28"/>
          <w:szCs w:val="28"/>
        </w:rPr>
        <w:t xml:space="preserve">intrarenal oliguria </w:t>
      </w:r>
      <w:r w:rsidRPr="0089534B">
        <w:rPr>
          <w:rFonts w:ascii="Times New Roman" w:hAnsi="Times New Roman" w:cs="Times New Roman"/>
          <w:sz w:val="28"/>
          <w:szCs w:val="28"/>
        </w:rPr>
        <w:t xml:space="preserve">and frank acute renal failure may ensue. Renal tubules become necrotic due to ischemic injury and lose their ability to conserve sodium and water. Physiologic, reversible prerenal states may deteriorate into frank Acute Tubular Necrosis (ATN) if the ischemic injury persists. Despite restoration of normal renal </w:t>
      </w:r>
      <w:r w:rsidRPr="0089534B">
        <w:rPr>
          <w:rFonts w:ascii="Times New Roman" w:hAnsi="Times New Roman" w:cs="Times New Roman"/>
          <w:sz w:val="28"/>
          <w:szCs w:val="28"/>
        </w:rPr>
        <w:lastRenderedPageBreak/>
        <w:t xml:space="preserve">hemodynamics, urinary flow will remain low in ATN. </w:t>
      </w:r>
      <w:r w:rsidRPr="0089534B">
        <w:rPr>
          <w:rFonts w:ascii="Times New Roman" w:hAnsi="Times New Roman" w:cs="Times New Roman"/>
          <w:i/>
          <w:iCs/>
          <w:sz w:val="28"/>
          <w:szCs w:val="28"/>
        </w:rPr>
        <w:t xml:space="preserve">Prerenal states </w:t>
      </w:r>
      <w:r w:rsidRPr="0089534B">
        <w:rPr>
          <w:rFonts w:ascii="Times New Roman" w:hAnsi="Times New Roman" w:cs="Times New Roman"/>
          <w:sz w:val="28"/>
          <w:szCs w:val="28"/>
        </w:rPr>
        <w:t xml:space="preserve">sensitize the kidney to other nephrotoxic insults. ATN is more easily induced by </w:t>
      </w:r>
      <w:r w:rsidR="00DC38F9">
        <w:rPr>
          <w:rFonts w:ascii="Times New Roman" w:hAnsi="Times New Roman" w:cs="Times New Roman"/>
          <w:sz w:val="28"/>
          <w:szCs w:val="28"/>
        </w:rPr>
        <w:t xml:space="preserve">nephrotoxic </w:t>
      </w:r>
      <w:r w:rsidRPr="0089534B">
        <w:rPr>
          <w:rFonts w:ascii="Times New Roman" w:hAnsi="Times New Roman" w:cs="Times New Roman"/>
          <w:sz w:val="28"/>
          <w:szCs w:val="28"/>
        </w:rPr>
        <w:t>drugs in the dehydrated, prerenal patient.</w:t>
      </w:r>
    </w:p>
    <w:p w:rsidR="003C43B3" w:rsidRPr="0089534B" w:rsidRDefault="003C43B3" w:rsidP="0089534B">
      <w:pPr>
        <w:jc w:val="both"/>
        <w:rPr>
          <w:rFonts w:ascii="Times New Roman" w:hAnsi="Times New Roman" w:cs="Times New Roman"/>
          <w:sz w:val="28"/>
          <w:szCs w:val="28"/>
        </w:rPr>
      </w:pPr>
      <w:r w:rsidRPr="0089534B">
        <w:rPr>
          <w:rFonts w:ascii="Times New Roman" w:hAnsi="Times New Roman" w:cs="Times New Roman"/>
          <w:sz w:val="28"/>
          <w:szCs w:val="28"/>
        </w:rPr>
        <w:t xml:space="preserve">The most common cause of perioperative ARF is ATN caused by </w:t>
      </w:r>
      <w:r w:rsidR="007E5260" w:rsidRPr="0089534B">
        <w:rPr>
          <w:rFonts w:ascii="Times New Roman" w:hAnsi="Times New Roman" w:cs="Times New Roman"/>
          <w:sz w:val="28"/>
          <w:szCs w:val="28"/>
        </w:rPr>
        <w:t>ischemia</w:t>
      </w:r>
      <w:r w:rsidRPr="0089534B">
        <w:rPr>
          <w:rFonts w:ascii="Times New Roman" w:hAnsi="Times New Roman" w:cs="Times New Roman"/>
          <w:sz w:val="28"/>
          <w:szCs w:val="28"/>
        </w:rPr>
        <w:t xml:space="preserve">. Although this process is commonly called “necrosis”, tubular epithelial cell loss after </w:t>
      </w:r>
      <w:r w:rsidR="007E5260" w:rsidRPr="0089534B">
        <w:rPr>
          <w:rFonts w:ascii="Times New Roman" w:hAnsi="Times New Roman" w:cs="Times New Roman"/>
          <w:sz w:val="28"/>
          <w:szCs w:val="28"/>
        </w:rPr>
        <w:t>ischemia</w:t>
      </w:r>
      <w:r w:rsidRPr="0089534B">
        <w:rPr>
          <w:rFonts w:ascii="Times New Roman" w:hAnsi="Times New Roman" w:cs="Times New Roman"/>
          <w:sz w:val="28"/>
          <w:szCs w:val="28"/>
        </w:rPr>
        <w:t xml:space="preserve"> results from both necrosis and apoptosis.</w:t>
      </w:r>
    </w:p>
    <w:p w:rsidR="00246020" w:rsidRPr="0089534B" w:rsidRDefault="003C43B3" w:rsidP="0089534B">
      <w:pPr>
        <w:jc w:val="both"/>
        <w:rPr>
          <w:rFonts w:ascii="Times New Roman" w:hAnsi="Times New Roman" w:cs="Times New Roman"/>
          <w:sz w:val="28"/>
          <w:szCs w:val="28"/>
        </w:rPr>
      </w:pPr>
      <w:r w:rsidRPr="0089534B">
        <w:rPr>
          <w:rFonts w:ascii="Times New Roman" w:hAnsi="Times New Roman" w:cs="Times New Roman"/>
          <w:sz w:val="28"/>
          <w:szCs w:val="28"/>
        </w:rPr>
        <w:t>Damaged tubular cells slough and obstruct the narrow portion of the descending part of the loop of Henle, causing the filtrate to leak back into the renal interstitium (</w:t>
      </w:r>
      <w:r w:rsidR="008E50E6" w:rsidRPr="0089534B">
        <w:rPr>
          <w:rFonts w:ascii="Times New Roman" w:hAnsi="Times New Roman" w:cs="Times New Roman"/>
          <w:sz w:val="28"/>
          <w:szCs w:val="28"/>
        </w:rPr>
        <w:t>back leak</w:t>
      </w:r>
      <w:r w:rsidRPr="0089534B">
        <w:rPr>
          <w:rFonts w:ascii="Times New Roman" w:hAnsi="Times New Roman" w:cs="Times New Roman"/>
          <w:sz w:val="28"/>
          <w:szCs w:val="28"/>
        </w:rPr>
        <w:t>). A secondary contribution to the injury is</w:t>
      </w:r>
      <w:r w:rsidR="00205747">
        <w:rPr>
          <w:rFonts w:ascii="Times New Roman" w:hAnsi="Times New Roman" w:cs="Times New Roman"/>
          <w:sz w:val="28"/>
          <w:szCs w:val="28"/>
        </w:rPr>
        <w:t xml:space="preserve"> </w:t>
      </w:r>
      <w:r w:rsidRPr="0089534B">
        <w:rPr>
          <w:rFonts w:ascii="Times New Roman" w:hAnsi="Times New Roman" w:cs="Times New Roman"/>
          <w:sz w:val="28"/>
          <w:szCs w:val="28"/>
        </w:rPr>
        <w:t xml:space="preserve">activation of the </w:t>
      </w:r>
      <w:proofErr w:type="spellStart"/>
      <w:r w:rsidRPr="0089534B">
        <w:rPr>
          <w:rFonts w:ascii="Times New Roman" w:hAnsi="Times New Roman" w:cs="Times New Roman"/>
          <w:sz w:val="28"/>
          <w:szCs w:val="28"/>
        </w:rPr>
        <w:t>renin</w:t>
      </w:r>
      <w:proofErr w:type="spellEnd"/>
      <w:r w:rsidRPr="0089534B">
        <w:rPr>
          <w:rFonts w:ascii="Times New Roman" w:hAnsi="Times New Roman" w:cs="Times New Roman"/>
          <w:sz w:val="28"/>
          <w:szCs w:val="28"/>
        </w:rPr>
        <w:t xml:space="preserve"> angiotensin system, constricting glomerular vessels and reducing glomerular filtration. The luminal cells of the proximal convoluted tubule and medullary thick ascending limb of Henle are very active and thus most susceptible to </w:t>
      </w:r>
      <w:r w:rsidR="007E5260" w:rsidRPr="0089534B">
        <w:rPr>
          <w:rFonts w:ascii="Times New Roman" w:hAnsi="Times New Roman" w:cs="Times New Roman"/>
          <w:sz w:val="28"/>
          <w:szCs w:val="28"/>
        </w:rPr>
        <w:t>ischemia</w:t>
      </w:r>
      <w:r w:rsidRPr="0089534B">
        <w:rPr>
          <w:rFonts w:ascii="Times New Roman" w:hAnsi="Times New Roman" w:cs="Times New Roman"/>
          <w:sz w:val="28"/>
          <w:szCs w:val="28"/>
        </w:rPr>
        <w:t>. Nearly 90-95% of the blood flows to the cortex while the medulla receives only 5-10%, resulting in a regional PaO2 of 10 mmHg in the medulla com</w:t>
      </w:r>
      <w:r w:rsidR="007E5260" w:rsidRPr="0089534B">
        <w:rPr>
          <w:rFonts w:ascii="Times New Roman" w:hAnsi="Times New Roman" w:cs="Times New Roman"/>
          <w:sz w:val="28"/>
          <w:szCs w:val="28"/>
        </w:rPr>
        <w:t>pared to 50 mmHg in the cortex.</w:t>
      </w:r>
      <w:r w:rsidRPr="0089534B">
        <w:rPr>
          <w:rFonts w:ascii="Times New Roman" w:hAnsi="Times New Roman" w:cs="Times New Roman"/>
          <w:sz w:val="28"/>
          <w:szCs w:val="28"/>
        </w:rPr>
        <w:t xml:space="preserve"> Oxygen extraction on the other hand is much greater due to</w:t>
      </w:r>
      <w:r w:rsidR="00205747">
        <w:rPr>
          <w:rFonts w:ascii="Times New Roman" w:hAnsi="Times New Roman" w:cs="Times New Roman"/>
          <w:sz w:val="28"/>
          <w:szCs w:val="28"/>
        </w:rPr>
        <w:t xml:space="preserve"> </w:t>
      </w:r>
      <w:r w:rsidRPr="0089534B">
        <w:rPr>
          <w:rFonts w:ascii="Times New Roman" w:hAnsi="Times New Roman" w:cs="Times New Roman"/>
          <w:sz w:val="28"/>
          <w:szCs w:val="28"/>
        </w:rPr>
        <w:t>active water and salt reabsorption. This explains the ease</w:t>
      </w:r>
      <w:r w:rsidR="00205747">
        <w:rPr>
          <w:rFonts w:ascii="Times New Roman" w:hAnsi="Times New Roman" w:cs="Times New Roman"/>
          <w:sz w:val="28"/>
          <w:szCs w:val="28"/>
        </w:rPr>
        <w:t xml:space="preserve"> </w:t>
      </w:r>
      <w:r w:rsidRPr="0089534B">
        <w:rPr>
          <w:rFonts w:ascii="Times New Roman" w:hAnsi="Times New Roman" w:cs="Times New Roman"/>
          <w:sz w:val="28"/>
          <w:szCs w:val="28"/>
        </w:rPr>
        <w:t xml:space="preserve">with which </w:t>
      </w:r>
      <w:proofErr w:type="spellStart"/>
      <w:r w:rsidRPr="0089534B">
        <w:rPr>
          <w:rFonts w:ascii="Times New Roman" w:hAnsi="Times New Roman" w:cs="Times New Roman"/>
          <w:sz w:val="28"/>
          <w:szCs w:val="28"/>
        </w:rPr>
        <w:t>medullary</w:t>
      </w:r>
      <w:proofErr w:type="spellEnd"/>
      <w:r w:rsidRPr="0089534B">
        <w:rPr>
          <w:rFonts w:ascii="Times New Roman" w:hAnsi="Times New Roman" w:cs="Times New Roman"/>
          <w:sz w:val="28"/>
          <w:szCs w:val="28"/>
        </w:rPr>
        <w:t xml:space="preserve"> hyp</w:t>
      </w:r>
      <w:r w:rsidR="00205747">
        <w:rPr>
          <w:rFonts w:ascii="Times New Roman" w:hAnsi="Times New Roman" w:cs="Times New Roman"/>
          <w:sz w:val="28"/>
          <w:szCs w:val="28"/>
        </w:rPr>
        <w:t xml:space="preserve">oxia can </w:t>
      </w:r>
      <w:proofErr w:type="spellStart"/>
      <w:r w:rsidR="00205747">
        <w:rPr>
          <w:rFonts w:ascii="Times New Roman" w:hAnsi="Times New Roman" w:cs="Times New Roman"/>
          <w:sz w:val="28"/>
          <w:szCs w:val="28"/>
        </w:rPr>
        <w:t>develo</w:t>
      </w:r>
      <w:proofErr w:type="spellEnd"/>
      <w:r w:rsidRPr="0089534B">
        <w:rPr>
          <w:rFonts w:ascii="Times New Roman" w:hAnsi="Times New Roman" w:cs="Times New Roman"/>
          <w:sz w:val="28"/>
          <w:szCs w:val="28"/>
        </w:rPr>
        <w:t>.</w:t>
      </w:r>
      <w:r w:rsidR="00205747">
        <w:rPr>
          <w:rFonts w:ascii="Times New Roman" w:hAnsi="Times New Roman" w:cs="Times New Roman"/>
          <w:sz w:val="28"/>
          <w:szCs w:val="28"/>
        </w:rPr>
        <w:t xml:space="preserve"> </w:t>
      </w:r>
      <w:r w:rsidR="00405917" w:rsidRPr="0089534B">
        <w:rPr>
          <w:rFonts w:ascii="Times New Roman" w:hAnsi="Times New Roman" w:cs="Times New Roman"/>
          <w:sz w:val="28"/>
          <w:szCs w:val="28"/>
        </w:rPr>
        <w:t xml:space="preserve">After ATN is triggered by acute </w:t>
      </w:r>
      <w:r w:rsidR="007E5260" w:rsidRPr="0089534B">
        <w:rPr>
          <w:rFonts w:ascii="Times New Roman" w:hAnsi="Times New Roman" w:cs="Times New Roman"/>
          <w:sz w:val="28"/>
          <w:szCs w:val="28"/>
        </w:rPr>
        <w:t>ischemia</w:t>
      </w:r>
      <w:r w:rsidR="00405917" w:rsidRPr="0089534B">
        <w:rPr>
          <w:rFonts w:ascii="Times New Roman" w:hAnsi="Times New Roman" w:cs="Times New Roman"/>
          <w:sz w:val="28"/>
          <w:szCs w:val="28"/>
        </w:rPr>
        <w:t>, a maintenance phase of 1-2 weeks usually follows when the GFR decreases markedly. During this time, renal vasomotor tone depends upon the opposing influences of nitric oxide and the very potent and long acting endogenous vasoconstrictor endothelin (ET1). Other than the degree and duration of the initial insult, the factors which determine whether renal function recovers are poorly understood. If recovery of renal function is going to occur, it is usually detectable within three weeks days of the initial injury.</w:t>
      </w:r>
    </w:p>
    <w:p w:rsidR="001C1E58" w:rsidRPr="001C1E58" w:rsidRDefault="001C1E58" w:rsidP="00405917">
      <w:pPr>
        <w:pStyle w:val="ListParagraph"/>
        <w:ind w:left="1080"/>
        <w:jc w:val="both"/>
        <w:rPr>
          <w:rFonts w:ascii="Times New Roman" w:hAnsi="Times New Roman" w:cs="Times New Roman"/>
          <w:b/>
          <w:sz w:val="28"/>
          <w:szCs w:val="28"/>
        </w:rPr>
      </w:pPr>
      <w:r w:rsidRPr="001C1E58">
        <w:rPr>
          <w:rFonts w:ascii="Times New Roman" w:hAnsi="Times New Roman" w:cs="Times New Roman"/>
          <w:b/>
          <w:sz w:val="28"/>
          <w:szCs w:val="28"/>
        </w:rPr>
        <w:t>Staging of AKI:</w:t>
      </w:r>
    </w:p>
    <w:p w:rsidR="00246020" w:rsidRDefault="00246020" w:rsidP="00405917">
      <w:pPr>
        <w:pStyle w:val="ListParagraph"/>
        <w:ind w:left="1080"/>
        <w:jc w:val="both"/>
        <w:rPr>
          <w:rFonts w:ascii="Times New Roman" w:hAnsi="Times New Roman" w:cs="Times New Roman"/>
          <w:sz w:val="28"/>
          <w:szCs w:val="28"/>
        </w:rPr>
      </w:pPr>
    </w:p>
    <w:tbl>
      <w:tblPr>
        <w:tblStyle w:val="TableGrid"/>
        <w:tblW w:w="10170" w:type="dxa"/>
        <w:tblInd w:w="-5" w:type="dxa"/>
        <w:tblLook w:val="04A0"/>
      </w:tblPr>
      <w:tblGrid>
        <w:gridCol w:w="895"/>
        <w:gridCol w:w="4685"/>
        <w:gridCol w:w="4590"/>
      </w:tblGrid>
      <w:tr w:rsidR="00246020" w:rsidTr="00DC38F9">
        <w:tc>
          <w:tcPr>
            <w:tcW w:w="895" w:type="dxa"/>
          </w:tcPr>
          <w:p w:rsidR="00246020" w:rsidRDefault="00246020" w:rsidP="00405917">
            <w:pPr>
              <w:pStyle w:val="ListParagraph"/>
              <w:ind w:left="0"/>
              <w:jc w:val="both"/>
              <w:rPr>
                <w:rFonts w:ascii="Times New Roman" w:hAnsi="Times New Roman" w:cs="Times New Roman"/>
                <w:sz w:val="28"/>
                <w:szCs w:val="28"/>
              </w:rPr>
            </w:pPr>
            <w:r w:rsidRPr="00246020">
              <w:rPr>
                <w:rFonts w:ascii="Times New Roman" w:hAnsi="Times New Roman" w:cs="Times New Roman"/>
                <w:b/>
                <w:bCs/>
                <w:color w:val="000000"/>
                <w:sz w:val="20"/>
                <w:szCs w:val="20"/>
              </w:rPr>
              <w:t>STAGE</w:t>
            </w:r>
          </w:p>
        </w:tc>
        <w:tc>
          <w:tcPr>
            <w:tcW w:w="4685" w:type="dxa"/>
          </w:tcPr>
          <w:p w:rsidR="00246020" w:rsidRDefault="00246020" w:rsidP="00405917">
            <w:pPr>
              <w:pStyle w:val="ListParagraph"/>
              <w:ind w:left="0"/>
              <w:jc w:val="both"/>
              <w:rPr>
                <w:rFonts w:ascii="Times New Roman" w:hAnsi="Times New Roman" w:cs="Times New Roman"/>
                <w:sz w:val="28"/>
                <w:szCs w:val="28"/>
              </w:rPr>
            </w:pPr>
            <w:r w:rsidRPr="00246020">
              <w:rPr>
                <w:rFonts w:ascii="Times New Roman" w:hAnsi="Times New Roman" w:cs="Times New Roman"/>
                <w:b/>
                <w:bCs/>
                <w:color w:val="000000"/>
              </w:rPr>
              <w:t>SERUM CREATININE CRITERIA</w:t>
            </w:r>
          </w:p>
        </w:tc>
        <w:tc>
          <w:tcPr>
            <w:tcW w:w="4590" w:type="dxa"/>
          </w:tcPr>
          <w:p w:rsidR="00246020" w:rsidRDefault="00246020" w:rsidP="00405917">
            <w:pPr>
              <w:pStyle w:val="ListParagraph"/>
              <w:ind w:left="0"/>
              <w:jc w:val="both"/>
              <w:rPr>
                <w:rFonts w:ascii="Times New Roman" w:hAnsi="Times New Roman" w:cs="Times New Roman"/>
                <w:b/>
                <w:bCs/>
                <w:color w:val="000000"/>
              </w:rPr>
            </w:pPr>
            <w:r w:rsidRPr="00246020">
              <w:rPr>
                <w:rFonts w:ascii="Times New Roman" w:hAnsi="Times New Roman" w:cs="Times New Roman"/>
                <w:b/>
                <w:bCs/>
                <w:color w:val="000000"/>
              </w:rPr>
              <w:t>URINE OUTPUT CRITERIA</w:t>
            </w:r>
          </w:p>
          <w:p w:rsidR="00502D35" w:rsidRDefault="00502D35" w:rsidP="00405917">
            <w:pPr>
              <w:pStyle w:val="ListParagraph"/>
              <w:ind w:left="0"/>
              <w:jc w:val="both"/>
              <w:rPr>
                <w:rFonts w:ascii="Times New Roman" w:hAnsi="Times New Roman" w:cs="Times New Roman"/>
                <w:sz w:val="28"/>
                <w:szCs w:val="28"/>
              </w:rPr>
            </w:pPr>
          </w:p>
        </w:tc>
      </w:tr>
      <w:tr w:rsidR="00246020" w:rsidTr="00DC38F9">
        <w:tc>
          <w:tcPr>
            <w:tcW w:w="895" w:type="dxa"/>
          </w:tcPr>
          <w:p w:rsidR="00246020" w:rsidRDefault="00246020" w:rsidP="00405917">
            <w:pPr>
              <w:pStyle w:val="ListParagraph"/>
              <w:ind w:left="0"/>
              <w:jc w:val="both"/>
              <w:rPr>
                <w:rFonts w:ascii="Times New Roman" w:hAnsi="Times New Roman" w:cs="Times New Roman"/>
                <w:sz w:val="28"/>
                <w:szCs w:val="28"/>
              </w:rPr>
            </w:pPr>
            <w:r>
              <w:rPr>
                <w:rFonts w:ascii="Times New Roman" w:hAnsi="Times New Roman" w:cs="Times New Roman"/>
                <w:sz w:val="28"/>
                <w:szCs w:val="28"/>
              </w:rPr>
              <w:t>1</w:t>
            </w:r>
          </w:p>
        </w:tc>
        <w:tc>
          <w:tcPr>
            <w:tcW w:w="4685" w:type="dxa"/>
          </w:tcPr>
          <w:p w:rsid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Increase in serum creatinine</w:t>
            </w:r>
          </w:p>
          <w:p w:rsidR="00246020" w:rsidRP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&gt;0.3 mg/dl (≥26.4μmol/l); </w:t>
            </w:r>
          </w:p>
          <w:p w:rsidR="00246020" w:rsidRP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or </w:t>
            </w:r>
          </w:p>
          <w:p w:rsidR="00246020" w:rsidRDefault="00246020" w:rsidP="00246020">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Increase &gt;150-200% (1.5–2x) </w:t>
            </w:r>
          </w:p>
          <w:p w:rsidR="00246020" w:rsidRDefault="00246020" w:rsidP="00246020">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t>from baseline</w:t>
            </w:r>
          </w:p>
          <w:p w:rsidR="00246020" w:rsidRDefault="00246020" w:rsidP="00246020">
            <w:pPr>
              <w:pStyle w:val="ListParagraph"/>
              <w:ind w:left="0"/>
              <w:jc w:val="both"/>
              <w:rPr>
                <w:rFonts w:ascii="Times New Roman" w:hAnsi="Times New Roman" w:cs="Times New Roman"/>
                <w:sz w:val="28"/>
                <w:szCs w:val="28"/>
              </w:rPr>
            </w:pPr>
          </w:p>
        </w:tc>
        <w:tc>
          <w:tcPr>
            <w:tcW w:w="4590" w:type="dxa"/>
          </w:tcPr>
          <w:p w:rsidR="00246020" w:rsidRDefault="00246020" w:rsidP="00405917">
            <w:pPr>
              <w:pStyle w:val="ListParagraph"/>
              <w:ind w:left="0"/>
              <w:jc w:val="both"/>
              <w:rPr>
                <w:rFonts w:ascii="Times New Roman" w:hAnsi="Times New Roman" w:cs="Times New Roman"/>
                <w:color w:val="000000"/>
                <w:sz w:val="28"/>
                <w:szCs w:val="28"/>
              </w:rPr>
            </w:pPr>
          </w:p>
          <w:p w:rsidR="00246020" w:rsidRDefault="00246020" w:rsidP="00405917">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&lt;0.5 ml/kg/hr </w:t>
            </w:r>
          </w:p>
          <w:p w:rsidR="00246020" w:rsidRDefault="00246020" w:rsidP="00405917">
            <w:pPr>
              <w:pStyle w:val="ListParagraph"/>
              <w:ind w:left="0"/>
              <w:jc w:val="both"/>
              <w:rPr>
                <w:rFonts w:ascii="Times New Roman" w:hAnsi="Times New Roman" w:cs="Times New Roman"/>
                <w:color w:val="000000"/>
                <w:sz w:val="28"/>
                <w:szCs w:val="28"/>
              </w:rPr>
            </w:pPr>
          </w:p>
          <w:p w:rsidR="00246020" w:rsidRPr="00246020" w:rsidRDefault="00246020" w:rsidP="00405917">
            <w:pPr>
              <w:pStyle w:val="ListParagraph"/>
              <w:ind w:left="0"/>
              <w:jc w:val="both"/>
              <w:rPr>
                <w:rFonts w:ascii="Times New Roman" w:hAnsi="Times New Roman" w:cs="Times New Roman"/>
                <w:sz w:val="28"/>
                <w:szCs w:val="28"/>
              </w:rPr>
            </w:pPr>
            <w:r w:rsidRPr="00246020">
              <w:rPr>
                <w:rFonts w:ascii="Times New Roman" w:hAnsi="Times New Roman" w:cs="Times New Roman"/>
                <w:color w:val="000000"/>
                <w:sz w:val="28"/>
                <w:szCs w:val="28"/>
              </w:rPr>
              <w:t>for &gt;6 hours</w:t>
            </w:r>
          </w:p>
        </w:tc>
      </w:tr>
      <w:tr w:rsidR="00246020" w:rsidTr="00DC38F9">
        <w:tc>
          <w:tcPr>
            <w:tcW w:w="895" w:type="dxa"/>
          </w:tcPr>
          <w:p w:rsidR="00246020" w:rsidRDefault="00246020" w:rsidP="00405917">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p>
        </w:tc>
        <w:tc>
          <w:tcPr>
            <w:tcW w:w="4685" w:type="dxa"/>
          </w:tcPr>
          <w:p w:rsidR="00246020" w:rsidRDefault="00246020" w:rsidP="00405917">
            <w:pPr>
              <w:pStyle w:val="ListParagraph"/>
              <w:ind w:left="0"/>
              <w:jc w:val="both"/>
              <w:rPr>
                <w:rFonts w:ascii="Times New Roman" w:hAnsi="Times New Roman" w:cs="Times New Roman"/>
                <w:color w:val="000000"/>
                <w:sz w:val="28"/>
                <w:szCs w:val="28"/>
              </w:rPr>
            </w:pPr>
          </w:p>
          <w:p w:rsidR="001C1E58" w:rsidRDefault="00246020" w:rsidP="00405917">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t>Increase in serum creatinine</w:t>
            </w:r>
          </w:p>
          <w:p w:rsidR="00246020" w:rsidRDefault="00246020" w:rsidP="00405917">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lastRenderedPageBreak/>
              <w:t>&gt;200-300% from baseline</w:t>
            </w:r>
          </w:p>
          <w:p w:rsidR="00246020" w:rsidRPr="00246020" w:rsidRDefault="00246020" w:rsidP="00405917">
            <w:pPr>
              <w:pStyle w:val="ListParagraph"/>
              <w:ind w:left="0"/>
              <w:jc w:val="both"/>
              <w:rPr>
                <w:rFonts w:ascii="Times New Roman" w:hAnsi="Times New Roman" w:cs="Times New Roman"/>
                <w:sz w:val="28"/>
                <w:szCs w:val="28"/>
              </w:rPr>
            </w:pPr>
          </w:p>
        </w:tc>
        <w:tc>
          <w:tcPr>
            <w:tcW w:w="4590" w:type="dxa"/>
          </w:tcPr>
          <w:p w:rsidR="001C1E58" w:rsidRDefault="001C1E58" w:rsidP="00405917">
            <w:pPr>
              <w:pStyle w:val="ListParagraph"/>
              <w:ind w:left="0"/>
              <w:jc w:val="both"/>
              <w:rPr>
                <w:rFonts w:ascii="Times New Roman" w:hAnsi="Times New Roman" w:cs="Times New Roman"/>
                <w:color w:val="000000"/>
                <w:sz w:val="28"/>
                <w:szCs w:val="28"/>
              </w:rPr>
            </w:pPr>
          </w:p>
          <w:p w:rsidR="00246020" w:rsidRDefault="00246020" w:rsidP="00405917">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&lt;0.5ml/kg/hr </w:t>
            </w:r>
          </w:p>
          <w:p w:rsidR="00246020" w:rsidRDefault="00246020" w:rsidP="00405917">
            <w:pPr>
              <w:pStyle w:val="ListParagraph"/>
              <w:ind w:left="0"/>
              <w:jc w:val="both"/>
              <w:rPr>
                <w:rFonts w:ascii="Times New Roman" w:hAnsi="Times New Roman" w:cs="Times New Roman"/>
                <w:color w:val="000000"/>
                <w:sz w:val="28"/>
                <w:szCs w:val="28"/>
              </w:rPr>
            </w:pPr>
          </w:p>
          <w:p w:rsidR="00246020" w:rsidRDefault="00246020" w:rsidP="00405917">
            <w:pPr>
              <w:pStyle w:val="ListParagraph"/>
              <w:ind w:left="0"/>
              <w:jc w:val="both"/>
              <w:rPr>
                <w:rFonts w:ascii="Times New Roman" w:hAnsi="Times New Roman" w:cs="Times New Roman"/>
                <w:color w:val="000000"/>
                <w:sz w:val="28"/>
                <w:szCs w:val="28"/>
              </w:rPr>
            </w:pPr>
            <w:r w:rsidRPr="00246020">
              <w:rPr>
                <w:rFonts w:ascii="Times New Roman" w:hAnsi="Times New Roman" w:cs="Times New Roman"/>
                <w:color w:val="000000"/>
                <w:sz w:val="28"/>
                <w:szCs w:val="28"/>
              </w:rPr>
              <w:t>for &gt;12 hours</w:t>
            </w:r>
          </w:p>
          <w:p w:rsidR="001C1E58" w:rsidRPr="00246020" w:rsidRDefault="001C1E58" w:rsidP="00405917">
            <w:pPr>
              <w:pStyle w:val="ListParagraph"/>
              <w:ind w:left="0"/>
              <w:jc w:val="both"/>
              <w:rPr>
                <w:rFonts w:ascii="Times New Roman" w:hAnsi="Times New Roman" w:cs="Times New Roman"/>
                <w:sz w:val="28"/>
                <w:szCs w:val="28"/>
              </w:rPr>
            </w:pPr>
          </w:p>
        </w:tc>
      </w:tr>
      <w:tr w:rsidR="00246020" w:rsidTr="00DC38F9">
        <w:tc>
          <w:tcPr>
            <w:tcW w:w="895" w:type="dxa"/>
          </w:tcPr>
          <w:p w:rsidR="00246020" w:rsidRDefault="00246020" w:rsidP="00405917">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4685" w:type="dxa"/>
          </w:tcPr>
          <w:p w:rsidR="00246020" w:rsidRDefault="00246020" w:rsidP="00246020">
            <w:pPr>
              <w:autoSpaceDE w:val="0"/>
              <w:autoSpaceDN w:val="0"/>
              <w:adjustRightInd w:val="0"/>
              <w:rPr>
                <w:rFonts w:ascii="Times New Roman" w:hAnsi="Times New Roman" w:cs="Times New Roman"/>
                <w:color w:val="000000"/>
                <w:sz w:val="28"/>
                <w:szCs w:val="28"/>
              </w:rPr>
            </w:pPr>
          </w:p>
          <w:p w:rsidR="00246020" w:rsidRP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Increase in serum creatinine &gt;300% from baseline; or </w:t>
            </w:r>
          </w:p>
          <w:p w:rsidR="001C1E58" w:rsidRDefault="001C1E58" w:rsidP="00246020">
            <w:pPr>
              <w:autoSpaceDE w:val="0"/>
              <w:autoSpaceDN w:val="0"/>
              <w:adjustRightInd w:val="0"/>
              <w:rPr>
                <w:rFonts w:ascii="Times New Roman" w:hAnsi="Times New Roman" w:cs="Times New Roman"/>
                <w:color w:val="000000"/>
                <w:sz w:val="28"/>
                <w:szCs w:val="28"/>
              </w:rPr>
            </w:pPr>
          </w:p>
          <w:p w:rsidR="00246020" w:rsidRP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Serum creatinine ≥ 4.0mg/dL (≥354 μmol/l) with an acute increase ≥0.5mg/dL (44 μmol/l);or </w:t>
            </w:r>
          </w:p>
          <w:p w:rsidR="001C1E58" w:rsidRDefault="001C1E58" w:rsidP="00246020">
            <w:pPr>
              <w:pStyle w:val="ListParagraph"/>
              <w:ind w:left="0"/>
              <w:jc w:val="both"/>
              <w:rPr>
                <w:rFonts w:ascii="Times New Roman" w:hAnsi="Times New Roman" w:cs="Times New Roman"/>
                <w:color w:val="000000"/>
                <w:sz w:val="28"/>
                <w:szCs w:val="28"/>
              </w:rPr>
            </w:pPr>
          </w:p>
          <w:p w:rsidR="00246020" w:rsidRDefault="00246020" w:rsidP="00246020">
            <w:pPr>
              <w:pStyle w:val="ListParagraph"/>
              <w:ind w:left="0"/>
              <w:jc w:val="both"/>
              <w:rPr>
                <w:rFonts w:ascii="Times New Roman" w:hAnsi="Times New Roman" w:cs="Times New Roman"/>
                <w:sz w:val="28"/>
                <w:szCs w:val="28"/>
              </w:rPr>
            </w:pPr>
            <w:r w:rsidRPr="00246020">
              <w:rPr>
                <w:rFonts w:ascii="Times New Roman" w:hAnsi="Times New Roman" w:cs="Times New Roman"/>
                <w:color w:val="000000"/>
                <w:sz w:val="28"/>
                <w:szCs w:val="28"/>
              </w:rPr>
              <w:t>Receiving renal replacement therapy (RRT)</w:t>
            </w:r>
          </w:p>
        </w:tc>
        <w:tc>
          <w:tcPr>
            <w:tcW w:w="4590" w:type="dxa"/>
          </w:tcPr>
          <w:p w:rsidR="001C1E58" w:rsidRDefault="001C1E58" w:rsidP="00246020">
            <w:pPr>
              <w:autoSpaceDE w:val="0"/>
              <w:autoSpaceDN w:val="0"/>
              <w:adjustRightInd w:val="0"/>
              <w:rPr>
                <w:rFonts w:ascii="Times New Roman" w:hAnsi="Times New Roman" w:cs="Times New Roman"/>
                <w:color w:val="000000"/>
                <w:sz w:val="28"/>
                <w:szCs w:val="28"/>
              </w:rPr>
            </w:pPr>
          </w:p>
          <w:p w:rsid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&lt;0.3ml/kg/hr </w:t>
            </w:r>
          </w:p>
          <w:p w:rsidR="001C1E58" w:rsidRDefault="001C1E58" w:rsidP="00246020">
            <w:pPr>
              <w:autoSpaceDE w:val="0"/>
              <w:autoSpaceDN w:val="0"/>
              <w:adjustRightInd w:val="0"/>
              <w:rPr>
                <w:rFonts w:ascii="Times New Roman" w:hAnsi="Times New Roman" w:cs="Times New Roman"/>
                <w:color w:val="000000"/>
                <w:sz w:val="28"/>
                <w:szCs w:val="28"/>
              </w:rPr>
            </w:pPr>
          </w:p>
          <w:p w:rsidR="00246020" w:rsidRP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for &gt;24hrs </w:t>
            </w:r>
          </w:p>
          <w:p w:rsidR="00246020" w:rsidRDefault="00246020" w:rsidP="00246020">
            <w:pPr>
              <w:autoSpaceDE w:val="0"/>
              <w:autoSpaceDN w:val="0"/>
              <w:adjustRightInd w:val="0"/>
              <w:rPr>
                <w:rFonts w:ascii="Times New Roman" w:hAnsi="Times New Roman" w:cs="Times New Roman"/>
                <w:color w:val="000000"/>
                <w:sz w:val="28"/>
                <w:szCs w:val="28"/>
              </w:rPr>
            </w:pPr>
          </w:p>
          <w:p w:rsidR="00246020" w:rsidRPr="00246020" w:rsidRDefault="00246020" w:rsidP="00246020">
            <w:pPr>
              <w:autoSpaceDE w:val="0"/>
              <w:autoSpaceDN w:val="0"/>
              <w:adjustRightInd w:val="0"/>
              <w:rPr>
                <w:rFonts w:ascii="Times New Roman" w:hAnsi="Times New Roman" w:cs="Times New Roman"/>
                <w:color w:val="000000"/>
                <w:sz w:val="28"/>
                <w:szCs w:val="28"/>
              </w:rPr>
            </w:pPr>
            <w:r w:rsidRPr="00246020">
              <w:rPr>
                <w:rFonts w:ascii="Times New Roman" w:hAnsi="Times New Roman" w:cs="Times New Roman"/>
                <w:color w:val="000000"/>
                <w:sz w:val="28"/>
                <w:szCs w:val="28"/>
              </w:rPr>
              <w:t xml:space="preserve">Or </w:t>
            </w:r>
          </w:p>
          <w:p w:rsidR="00246020" w:rsidRDefault="00246020" w:rsidP="00246020">
            <w:pPr>
              <w:pStyle w:val="ListParagraph"/>
              <w:ind w:left="0"/>
              <w:jc w:val="both"/>
              <w:rPr>
                <w:rFonts w:ascii="Times New Roman" w:hAnsi="Times New Roman" w:cs="Times New Roman"/>
                <w:color w:val="000000"/>
                <w:sz w:val="28"/>
                <w:szCs w:val="28"/>
              </w:rPr>
            </w:pPr>
          </w:p>
          <w:p w:rsidR="00246020" w:rsidRDefault="00246020" w:rsidP="00246020">
            <w:pPr>
              <w:pStyle w:val="ListParagraph"/>
              <w:ind w:left="0"/>
              <w:jc w:val="both"/>
              <w:rPr>
                <w:rFonts w:ascii="Times New Roman" w:hAnsi="Times New Roman" w:cs="Times New Roman"/>
                <w:sz w:val="28"/>
                <w:szCs w:val="28"/>
              </w:rPr>
            </w:pPr>
            <w:r w:rsidRPr="00246020">
              <w:rPr>
                <w:rFonts w:ascii="Times New Roman" w:hAnsi="Times New Roman" w:cs="Times New Roman"/>
                <w:color w:val="000000"/>
                <w:sz w:val="28"/>
                <w:szCs w:val="28"/>
              </w:rPr>
              <w:t>anuria for 12 hours</w:t>
            </w:r>
          </w:p>
        </w:tc>
      </w:tr>
    </w:tbl>
    <w:tbl>
      <w:tblPr>
        <w:tblW w:w="0" w:type="auto"/>
        <w:tblInd w:w="-108" w:type="dxa"/>
        <w:tblBorders>
          <w:top w:val="nil"/>
          <w:left w:val="nil"/>
          <w:bottom w:val="nil"/>
          <w:right w:val="nil"/>
        </w:tblBorders>
        <w:tblLayout w:type="fixed"/>
        <w:tblLook w:val="0000"/>
      </w:tblPr>
      <w:tblGrid>
        <w:gridCol w:w="2358"/>
        <w:gridCol w:w="2358"/>
        <w:gridCol w:w="2358"/>
      </w:tblGrid>
      <w:tr w:rsidR="00246020" w:rsidRPr="00246020" w:rsidTr="00246020">
        <w:trPr>
          <w:trHeight w:val="387"/>
        </w:trPr>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rPr>
            </w:pPr>
          </w:p>
        </w:tc>
      </w:tr>
      <w:tr w:rsidR="00246020" w:rsidRPr="00246020">
        <w:trPr>
          <w:trHeight w:val="550"/>
        </w:trPr>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r>
      <w:tr w:rsidR="00246020" w:rsidRPr="00246020" w:rsidTr="00246020">
        <w:trPr>
          <w:trHeight w:val="80"/>
        </w:trPr>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r>
      <w:tr w:rsidR="00246020" w:rsidRPr="00246020">
        <w:trPr>
          <w:trHeight w:val="896"/>
        </w:trPr>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c>
          <w:tcPr>
            <w:tcW w:w="2358" w:type="dxa"/>
          </w:tcPr>
          <w:p w:rsidR="00246020" w:rsidRPr="00246020" w:rsidRDefault="00246020" w:rsidP="00246020">
            <w:pPr>
              <w:autoSpaceDE w:val="0"/>
              <w:autoSpaceDN w:val="0"/>
              <w:adjustRightInd w:val="0"/>
              <w:spacing w:after="0" w:line="240" w:lineRule="auto"/>
              <w:rPr>
                <w:rFonts w:ascii="Times New Roman" w:hAnsi="Times New Roman" w:cs="Times New Roman"/>
                <w:color w:val="000000"/>
                <w:sz w:val="20"/>
                <w:szCs w:val="20"/>
              </w:rPr>
            </w:pPr>
          </w:p>
        </w:tc>
      </w:tr>
    </w:tbl>
    <w:p w:rsidR="006D2E51" w:rsidRPr="007E5260" w:rsidRDefault="006D2E51" w:rsidP="007E5260">
      <w:pPr>
        <w:pStyle w:val="ListParagraph"/>
        <w:numPr>
          <w:ilvl w:val="0"/>
          <w:numId w:val="9"/>
        </w:numPr>
        <w:jc w:val="both"/>
        <w:rPr>
          <w:rFonts w:ascii="Times New Roman" w:hAnsi="Times New Roman" w:cs="Times New Roman"/>
          <w:b/>
          <w:sz w:val="36"/>
          <w:szCs w:val="36"/>
          <w:u w:val="single"/>
        </w:rPr>
      </w:pPr>
      <w:r w:rsidRPr="007E5260">
        <w:rPr>
          <w:rFonts w:ascii="Times New Roman" w:hAnsi="Times New Roman" w:cs="Times New Roman"/>
          <w:b/>
          <w:sz w:val="36"/>
          <w:szCs w:val="36"/>
          <w:u w:val="single"/>
        </w:rPr>
        <w:t>Intra operative considerations:</w:t>
      </w:r>
    </w:p>
    <w:p w:rsidR="009C3B74" w:rsidRDefault="009C3B74" w:rsidP="00A617C3">
      <w:pPr>
        <w:pStyle w:val="ListParagraph"/>
        <w:ind w:left="1080"/>
        <w:jc w:val="both"/>
        <w:rPr>
          <w:rFonts w:ascii="Times New Roman" w:hAnsi="Times New Roman" w:cs="Times New Roman"/>
          <w:i/>
          <w:sz w:val="28"/>
          <w:szCs w:val="28"/>
        </w:rPr>
      </w:pPr>
    </w:p>
    <w:p w:rsidR="001B603D" w:rsidRPr="007C2D3D" w:rsidRDefault="001B603D" w:rsidP="001B603D">
      <w:pPr>
        <w:jc w:val="both"/>
        <w:rPr>
          <w:rFonts w:ascii="Times New Roman" w:hAnsi="Times New Roman" w:cs="Times New Roman"/>
          <w:sz w:val="28"/>
          <w:szCs w:val="28"/>
        </w:rPr>
      </w:pPr>
      <w:r w:rsidRPr="003011C1">
        <w:rPr>
          <w:rFonts w:ascii="Times New Roman" w:hAnsi="Times New Roman" w:cs="Times New Roman"/>
          <w:bCs/>
          <w:i/>
          <w:sz w:val="28"/>
          <w:szCs w:val="28"/>
        </w:rPr>
        <w:t>Induction of anaesthesia</w:t>
      </w:r>
      <w:r>
        <w:rPr>
          <w:rFonts w:ascii="Times New Roman" w:hAnsi="Times New Roman" w:cs="Times New Roman"/>
          <w:bCs/>
          <w:i/>
          <w:sz w:val="28"/>
          <w:szCs w:val="28"/>
        </w:rPr>
        <w:t xml:space="preserve">: </w:t>
      </w:r>
      <w:r>
        <w:rPr>
          <w:rFonts w:ascii="Times New Roman" w:hAnsi="Times New Roman" w:cs="Times New Roman"/>
          <w:sz w:val="28"/>
          <w:szCs w:val="28"/>
        </w:rPr>
        <w:t>A</w:t>
      </w:r>
      <w:r w:rsidRPr="007C2D3D">
        <w:rPr>
          <w:rFonts w:ascii="Times New Roman" w:hAnsi="Times New Roman" w:cs="Times New Roman"/>
          <w:sz w:val="28"/>
          <w:szCs w:val="28"/>
        </w:rPr>
        <w:t xml:space="preserve">ll commonly used </w:t>
      </w:r>
      <w:r>
        <w:rPr>
          <w:rFonts w:ascii="Times New Roman" w:hAnsi="Times New Roman" w:cs="Times New Roman"/>
          <w:sz w:val="28"/>
          <w:szCs w:val="28"/>
        </w:rPr>
        <w:t xml:space="preserve">induction </w:t>
      </w:r>
      <w:r w:rsidRPr="007C2D3D">
        <w:rPr>
          <w:rFonts w:ascii="Times New Roman" w:hAnsi="Times New Roman" w:cs="Times New Roman"/>
          <w:sz w:val="28"/>
          <w:szCs w:val="28"/>
        </w:rPr>
        <w:t xml:space="preserve">agents </w:t>
      </w:r>
      <w:r>
        <w:rPr>
          <w:rFonts w:ascii="Times New Roman" w:hAnsi="Times New Roman" w:cs="Times New Roman"/>
          <w:sz w:val="28"/>
          <w:szCs w:val="28"/>
        </w:rPr>
        <w:t xml:space="preserve">(except ketamine) </w:t>
      </w:r>
      <w:r w:rsidRPr="007C2D3D">
        <w:rPr>
          <w:rFonts w:ascii="Times New Roman" w:hAnsi="Times New Roman" w:cs="Times New Roman"/>
          <w:sz w:val="28"/>
          <w:szCs w:val="28"/>
        </w:rPr>
        <w:t xml:space="preserve">decrease systemic vascular resistance, reduce cardiac contractility </w:t>
      </w:r>
      <w:r>
        <w:rPr>
          <w:rFonts w:ascii="Times New Roman" w:hAnsi="Times New Roman" w:cs="Times New Roman"/>
          <w:sz w:val="28"/>
          <w:szCs w:val="28"/>
        </w:rPr>
        <w:t>&amp;</w:t>
      </w:r>
      <w:r w:rsidRPr="007C2D3D">
        <w:rPr>
          <w:rFonts w:ascii="Times New Roman" w:hAnsi="Times New Roman" w:cs="Times New Roman"/>
          <w:sz w:val="28"/>
          <w:szCs w:val="28"/>
        </w:rPr>
        <w:t xml:space="preserve"> cardiac output and attenuate the normal response to hypovolemia. </w:t>
      </w:r>
      <w:r w:rsidR="00774E34">
        <w:rPr>
          <w:rFonts w:ascii="Times New Roman" w:hAnsi="Times New Roman" w:cs="Times New Roman"/>
          <w:sz w:val="28"/>
          <w:szCs w:val="28"/>
        </w:rPr>
        <w:t>H</w:t>
      </w:r>
      <w:r w:rsidR="00774E34" w:rsidRPr="007C2D3D">
        <w:rPr>
          <w:rFonts w:ascii="Times New Roman" w:hAnsi="Times New Roman" w:cs="Times New Roman"/>
          <w:sz w:val="28"/>
          <w:szCs w:val="28"/>
        </w:rPr>
        <w:t>emodynamically</w:t>
      </w:r>
      <w:r w:rsidRPr="007C2D3D">
        <w:rPr>
          <w:rFonts w:ascii="Times New Roman" w:hAnsi="Times New Roman" w:cs="Times New Roman"/>
          <w:sz w:val="28"/>
          <w:szCs w:val="28"/>
        </w:rPr>
        <w:t xml:space="preserve"> unstable patient is at risk of cardiovascular collapse. </w:t>
      </w:r>
      <w:r>
        <w:rPr>
          <w:rFonts w:ascii="Times New Roman" w:hAnsi="Times New Roman" w:cs="Times New Roman"/>
          <w:sz w:val="28"/>
          <w:szCs w:val="28"/>
        </w:rPr>
        <w:t>A</w:t>
      </w:r>
      <w:r w:rsidRPr="007C2D3D">
        <w:rPr>
          <w:rFonts w:ascii="Times New Roman" w:hAnsi="Times New Roman" w:cs="Times New Roman"/>
          <w:sz w:val="28"/>
          <w:szCs w:val="28"/>
        </w:rPr>
        <w:t xml:space="preserve">dequate IV access </w:t>
      </w:r>
      <w:r>
        <w:rPr>
          <w:rFonts w:ascii="Times New Roman" w:hAnsi="Times New Roman" w:cs="Times New Roman"/>
          <w:sz w:val="28"/>
          <w:szCs w:val="28"/>
        </w:rPr>
        <w:t>should be obtained, the patient’</w:t>
      </w:r>
      <w:r w:rsidRPr="007C2D3D">
        <w:rPr>
          <w:rFonts w:ascii="Times New Roman" w:hAnsi="Times New Roman" w:cs="Times New Roman"/>
          <w:sz w:val="28"/>
          <w:szCs w:val="28"/>
        </w:rPr>
        <w:t xml:space="preserve">s intravascular volume should be adequately restored and if necessary an arterial line inserted and other invasive monitoring techniques considered. </w:t>
      </w:r>
      <w:r>
        <w:rPr>
          <w:rFonts w:ascii="Times New Roman" w:hAnsi="Times New Roman" w:cs="Times New Roman"/>
          <w:sz w:val="28"/>
          <w:szCs w:val="28"/>
        </w:rPr>
        <w:t xml:space="preserve">Induction dose should be reduced in </w:t>
      </w:r>
      <w:r w:rsidRPr="007C2D3D">
        <w:rPr>
          <w:rFonts w:ascii="Times New Roman" w:hAnsi="Times New Roman" w:cs="Times New Roman"/>
          <w:sz w:val="28"/>
          <w:szCs w:val="28"/>
        </w:rPr>
        <w:t>patients at risk of AKI</w:t>
      </w:r>
      <w:r>
        <w:rPr>
          <w:rFonts w:ascii="Times New Roman" w:hAnsi="Times New Roman" w:cs="Times New Roman"/>
          <w:sz w:val="28"/>
          <w:szCs w:val="28"/>
        </w:rPr>
        <w:t xml:space="preserve">. </w:t>
      </w:r>
      <w:r w:rsidRPr="007C2D3D">
        <w:rPr>
          <w:rFonts w:ascii="Times New Roman" w:hAnsi="Times New Roman" w:cs="Times New Roman"/>
          <w:sz w:val="28"/>
          <w:szCs w:val="28"/>
        </w:rPr>
        <w:t>Prior to renal excretion, induction agents undergo redistribution and biotransformation into inactive products. However</w:t>
      </w:r>
      <w:r>
        <w:rPr>
          <w:rFonts w:ascii="Times New Roman" w:hAnsi="Times New Roman" w:cs="Times New Roman"/>
          <w:sz w:val="28"/>
          <w:szCs w:val="28"/>
        </w:rPr>
        <w:t>,</w:t>
      </w:r>
      <w:r w:rsidRPr="007C2D3D">
        <w:rPr>
          <w:rFonts w:ascii="Times New Roman" w:hAnsi="Times New Roman" w:cs="Times New Roman"/>
          <w:sz w:val="28"/>
          <w:szCs w:val="28"/>
        </w:rPr>
        <w:t xml:space="preserve"> in hypovolemia there is a diversion of blood to essential organs and across the blood brain barrier, therefore effects of induction agents may be </w:t>
      </w:r>
      <w:r>
        <w:rPr>
          <w:rFonts w:ascii="Times New Roman" w:hAnsi="Times New Roman" w:cs="Times New Roman"/>
          <w:sz w:val="28"/>
          <w:szCs w:val="28"/>
        </w:rPr>
        <w:t>prolonged.</w:t>
      </w:r>
    </w:p>
    <w:p w:rsidR="001B603D" w:rsidRPr="007C2D3D" w:rsidRDefault="001B603D" w:rsidP="001B603D">
      <w:pPr>
        <w:jc w:val="both"/>
        <w:rPr>
          <w:rFonts w:ascii="Times New Roman" w:hAnsi="Times New Roman" w:cs="Times New Roman"/>
          <w:sz w:val="28"/>
          <w:szCs w:val="28"/>
        </w:rPr>
      </w:pPr>
      <w:r w:rsidRPr="003B701A">
        <w:rPr>
          <w:rFonts w:ascii="Times New Roman" w:hAnsi="Times New Roman" w:cs="Times New Roman"/>
          <w:i/>
          <w:sz w:val="28"/>
          <w:szCs w:val="28"/>
        </w:rPr>
        <w:t>Volatile anaesthetic agents</w:t>
      </w:r>
      <w:r w:rsidRPr="007C2D3D">
        <w:rPr>
          <w:rFonts w:ascii="Times New Roman" w:hAnsi="Times New Roman" w:cs="Times New Roman"/>
          <w:sz w:val="28"/>
          <w:szCs w:val="28"/>
        </w:rPr>
        <w:t xml:space="preserve"> such as isoflurane and sevoflurane contain nephrotoxic fluoride, which poses a theoretical risk for AKI although there is little evidence for avoidance of these agents. </w:t>
      </w:r>
    </w:p>
    <w:p w:rsidR="001B603D" w:rsidRPr="007C2D3D" w:rsidRDefault="001B603D" w:rsidP="001B603D">
      <w:pPr>
        <w:jc w:val="both"/>
        <w:rPr>
          <w:rFonts w:ascii="Times New Roman" w:hAnsi="Times New Roman" w:cs="Times New Roman"/>
          <w:sz w:val="28"/>
          <w:szCs w:val="28"/>
        </w:rPr>
      </w:pPr>
      <w:r w:rsidRPr="003B701A">
        <w:rPr>
          <w:rFonts w:ascii="Times New Roman" w:hAnsi="Times New Roman" w:cs="Times New Roman"/>
          <w:bCs/>
          <w:i/>
          <w:sz w:val="28"/>
          <w:szCs w:val="28"/>
        </w:rPr>
        <w:lastRenderedPageBreak/>
        <w:t>Opioids</w:t>
      </w:r>
      <w:r>
        <w:rPr>
          <w:rFonts w:ascii="Times New Roman" w:hAnsi="Times New Roman" w:cs="Times New Roman"/>
          <w:bCs/>
          <w:i/>
          <w:sz w:val="28"/>
          <w:szCs w:val="28"/>
        </w:rPr>
        <w:t>:</w:t>
      </w:r>
      <w:r w:rsidRPr="007C2D3D">
        <w:rPr>
          <w:rFonts w:ascii="Times New Roman" w:hAnsi="Times New Roman" w:cs="Times New Roman"/>
          <w:sz w:val="28"/>
          <w:szCs w:val="28"/>
        </w:rPr>
        <w:t xml:space="preserve">AKI prolongs the action of opioids as they are renally excreted. The administration of lower doses is recommended in these patients. </w:t>
      </w:r>
    </w:p>
    <w:p w:rsidR="001B603D" w:rsidRPr="003B701A" w:rsidRDefault="001B603D" w:rsidP="001B603D">
      <w:pPr>
        <w:jc w:val="both"/>
        <w:rPr>
          <w:rFonts w:ascii="Times New Roman" w:hAnsi="Times New Roman" w:cs="Times New Roman"/>
          <w:b/>
          <w:bCs/>
          <w:color w:val="000000"/>
          <w:sz w:val="28"/>
          <w:szCs w:val="28"/>
        </w:rPr>
      </w:pPr>
      <w:r w:rsidRPr="003B701A">
        <w:rPr>
          <w:rFonts w:ascii="Times New Roman" w:hAnsi="Times New Roman" w:cs="Times New Roman"/>
          <w:bCs/>
          <w:i/>
          <w:sz w:val="28"/>
          <w:szCs w:val="28"/>
        </w:rPr>
        <w:t>Muscle relaxants</w:t>
      </w:r>
      <w:r>
        <w:rPr>
          <w:rFonts w:ascii="Times New Roman" w:hAnsi="Times New Roman" w:cs="Times New Roman"/>
          <w:bCs/>
          <w:i/>
          <w:sz w:val="28"/>
          <w:szCs w:val="28"/>
        </w:rPr>
        <w:t xml:space="preserve">: </w:t>
      </w:r>
      <w:r w:rsidRPr="001D2184">
        <w:rPr>
          <w:rFonts w:ascii="Times New Roman" w:hAnsi="Times New Roman" w:cs="Times New Roman"/>
          <w:i/>
          <w:sz w:val="28"/>
          <w:szCs w:val="28"/>
        </w:rPr>
        <w:t>Suxamethonium</w:t>
      </w:r>
      <w:r w:rsidRPr="007C2D3D">
        <w:rPr>
          <w:rFonts w:ascii="Times New Roman" w:hAnsi="Times New Roman" w:cs="Times New Roman"/>
          <w:sz w:val="28"/>
          <w:szCs w:val="28"/>
        </w:rPr>
        <w:t xml:space="preserve"> should be avoided in AKI patients with raised potassium levels as it increases potassium efflux from muscle cells and its administration can lead to life-threatening </w:t>
      </w:r>
      <w:r w:rsidR="00010597" w:rsidRPr="007C2D3D">
        <w:rPr>
          <w:rFonts w:ascii="Times New Roman" w:hAnsi="Times New Roman" w:cs="Times New Roman"/>
          <w:sz w:val="28"/>
          <w:szCs w:val="28"/>
        </w:rPr>
        <w:t>hyperkalemia</w:t>
      </w:r>
      <w:r w:rsidRPr="007C2D3D">
        <w:rPr>
          <w:rFonts w:ascii="Times New Roman" w:hAnsi="Times New Roman" w:cs="Times New Roman"/>
          <w:sz w:val="28"/>
          <w:szCs w:val="28"/>
        </w:rPr>
        <w:t xml:space="preserve">. Non </w:t>
      </w:r>
      <w:r w:rsidR="00010597" w:rsidRPr="007C2D3D">
        <w:rPr>
          <w:rFonts w:ascii="Times New Roman" w:hAnsi="Times New Roman" w:cs="Times New Roman"/>
          <w:sz w:val="28"/>
          <w:szCs w:val="28"/>
        </w:rPr>
        <w:t>depolarizing</w:t>
      </w:r>
      <w:r w:rsidRPr="007C2D3D">
        <w:rPr>
          <w:rFonts w:ascii="Times New Roman" w:hAnsi="Times New Roman" w:cs="Times New Roman"/>
          <w:sz w:val="28"/>
          <w:szCs w:val="28"/>
        </w:rPr>
        <w:t xml:space="preserve"> muscle relaxants </w:t>
      </w:r>
      <w:r>
        <w:rPr>
          <w:rFonts w:ascii="Times New Roman" w:hAnsi="Times New Roman" w:cs="Times New Roman"/>
          <w:sz w:val="28"/>
          <w:szCs w:val="28"/>
        </w:rPr>
        <w:t xml:space="preserve">(e.g. </w:t>
      </w:r>
      <w:r w:rsidRPr="001D2184">
        <w:rPr>
          <w:rFonts w:ascii="Times New Roman" w:hAnsi="Times New Roman" w:cs="Times New Roman"/>
          <w:i/>
          <w:sz w:val="28"/>
          <w:szCs w:val="28"/>
        </w:rPr>
        <w:t>pancuronium</w:t>
      </w:r>
      <w:r>
        <w:rPr>
          <w:rFonts w:ascii="Times New Roman" w:hAnsi="Times New Roman" w:cs="Times New Roman"/>
          <w:sz w:val="28"/>
          <w:szCs w:val="28"/>
        </w:rPr>
        <w:t xml:space="preserve">, </w:t>
      </w:r>
      <w:r w:rsidRPr="001D2184">
        <w:rPr>
          <w:rFonts w:ascii="Times New Roman" w:hAnsi="Times New Roman" w:cs="Times New Roman"/>
          <w:i/>
          <w:sz w:val="28"/>
          <w:szCs w:val="28"/>
        </w:rPr>
        <w:t>vecuronium</w:t>
      </w:r>
      <w:r>
        <w:rPr>
          <w:rFonts w:ascii="Times New Roman" w:hAnsi="Times New Roman" w:cs="Times New Roman"/>
          <w:sz w:val="28"/>
          <w:szCs w:val="28"/>
        </w:rPr>
        <w:t xml:space="preserve">) </w:t>
      </w:r>
      <w:r w:rsidRPr="007C2D3D">
        <w:rPr>
          <w:rFonts w:ascii="Times New Roman" w:hAnsi="Times New Roman" w:cs="Times New Roman"/>
          <w:sz w:val="28"/>
          <w:szCs w:val="28"/>
        </w:rPr>
        <w:t xml:space="preserve">have an altered duration of action, </w:t>
      </w:r>
      <w:r>
        <w:rPr>
          <w:rFonts w:ascii="Times New Roman" w:hAnsi="Times New Roman" w:cs="Times New Roman"/>
          <w:sz w:val="28"/>
          <w:szCs w:val="28"/>
        </w:rPr>
        <w:t xml:space="preserve">and </w:t>
      </w:r>
      <w:r w:rsidRPr="007C2D3D">
        <w:rPr>
          <w:rFonts w:ascii="Times New Roman" w:hAnsi="Times New Roman" w:cs="Times New Roman"/>
          <w:sz w:val="28"/>
          <w:szCs w:val="28"/>
        </w:rPr>
        <w:t>should be avoided</w:t>
      </w:r>
      <w:r>
        <w:rPr>
          <w:rFonts w:ascii="Times New Roman" w:hAnsi="Times New Roman" w:cs="Times New Roman"/>
          <w:sz w:val="28"/>
          <w:szCs w:val="28"/>
        </w:rPr>
        <w:t>.</w:t>
      </w:r>
      <w:r w:rsidRPr="001D2184">
        <w:rPr>
          <w:rFonts w:ascii="Times New Roman" w:hAnsi="Times New Roman" w:cs="Times New Roman"/>
          <w:bCs/>
          <w:i/>
          <w:color w:val="000000"/>
          <w:sz w:val="28"/>
          <w:szCs w:val="28"/>
        </w:rPr>
        <w:t>Atracurium</w:t>
      </w:r>
      <w:r w:rsidRPr="003B701A">
        <w:rPr>
          <w:rFonts w:ascii="Times New Roman" w:hAnsi="Times New Roman" w:cs="Times New Roman"/>
          <w:bCs/>
          <w:color w:val="000000"/>
          <w:sz w:val="28"/>
          <w:szCs w:val="28"/>
        </w:rPr>
        <w:t xml:space="preserve"> and</w:t>
      </w:r>
      <w:r w:rsidRPr="001D2184">
        <w:rPr>
          <w:rFonts w:ascii="Times New Roman" w:hAnsi="Times New Roman" w:cs="Times New Roman"/>
          <w:bCs/>
          <w:i/>
          <w:color w:val="000000"/>
          <w:sz w:val="28"/>
          <w:szCs w:val="28"/>
        </w:rPr>
        <w:t>Cisatracurium</w:t>
      </w:r>
      <w:r>
        <w:rPr>
          <w:rFonts w:ascii="Times New Roman" w:hAnsi="Times New Roman" w:cs="Times New Roman"/>
          <w:bCs/>
          <w:color w:val="000000"/>
          <w:sz w:val="28"/>
          <w:szCs w:val="28"/>
        </w:rPr>
        <w:t xml:space="preserve"> are the muscle relaxants of choic</w:t>
      </w:r>
      <w:r w:rsidR="001D2184">
        <w:rPr>
          <w:rFonts w:ascii="Times New Roman" w:hAnsi="Times New Roman" w:cs="Times New Roman"/>
          <w:bCs/>
          <w:color w:val="000000"/>
          <w:sz w:val="28"/>
          <w:szCs w:val="28"/>
        </w:rPr>
        <w:t>e in patients with risk for AKI as they do not depend on kidney for excretion.</w:t>
      </w:r>
    </w:p>
    <w:p w:rsidR="001B603D" w:rsidRPr="007C2D3D" w:rsidRDefault="001B603D" w:rsidP="001B603D">
      <w:pPr>
        <w:jc w:val="both"/>
        <w:rPr>
          <w:rFonts w:ascii="Times New Roman" w:hAnsi="Times New Roman" w:cs="Times New Roman"/>
          <w:sz w:val="28"/>
          <w:szCs w:val="28"/>
        </w:rPr>
      </w:pPr>
      <w:r>
        <w:rPr>
          <w:rFonts w:ascii="Times New Roman" w:hAnsi="Times New Roman" w:cs="Times New Roman"/>
          <w:bCs/>
          <w:i/>
          <w:sz w:val="28"/>
          <w:szCs w:val="28"/>
        </w:rPr>
        <w:t xml:space="preserve">Intra-operative management: </w:t>
      </w:r>
      <w:r w:rsidRPr="007C2D3D">
        <w:rPr>
          <w:rFonts w:ascii="Times New Roman" w:hAnsi="Times New Roman" w:cs="Times New Roman"/>
          <w:sz w:val="28"/>
          <w:szCs w:val="28"/>
        </w:rPr>
        <w:t xml:space="preserve">The aim of intra-operative management in those at risk of AKI is to maintain adequate renal perfusion pressure. The following may allow optimal intra-operative care: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Appropriate intravascular volume replacement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Avoidance of nephrotoxic drugs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Urinary catheter aiming for a urine output &gt;0.5ml/kg/hr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Maintenance of a suitable Mean Arterial Pressure (MAP) for the patient and operation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Monitoring of central venous pressure (CVP)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Monitoring of cardiac output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Vasopressors (there is no evidence supporting the use of “renal dose” dopamine) </w:t>
      </w:r>
    </w:p>
    <w:p w:rsidR="001B603D" w:rsidRPr="00675938" w:rsidRDefault="001B603D" w:rsidP="001B603D">
      <w:pPr>
        <w:pStyle w:val="ListParagraph"/>
        <w:numPr>
          <w:ilvl w:val="0"/>
          <w:numId w:val="23"/>
        </w:numPr>
        <w:jc w:val="both"/>
        <w:rPr>
          <w:rFonts w:ascii="Times New Roman" w:hAnsi="Times New Roman" w:cs="Times New Roman"/>
          <w:sz w:val="28"/>
          <w:szCs w:val="28"/>
        </w:rPr>
      </w:pPr>
      <w:r w:rsidRPr="00675938">
        <w:rPr>
          <w:rFonts w:ascii="Times New Roman" w:hAnsi="Times New Roman" w:cs="Times New Roman"/>
          <w:sz w:val="28"/>
          <w:szCs w:val="28"/>
        </w:rPr>
        <w:t xml:space="preserve">Anticipation of anaesthetic and surgically induced </w:t>
      </w:r>
      <w:r w:rsidR="00010597" w:rsidRPr="00675938">
        <w:rPr>
          <w:rFonts w:ascii="Times New Roman" w:hAnsi="Times New Roman" w:cs="Times New Roman"/>
          <w:sz w:val="28"/>
          <w:szCs w:val="28"/>
        </w:rPr>
        <w:t>hemodynamic</w:t>
      </w:r>
      <w:r w:rsidRPr="00675938">
        <w:rPr>
          <w:rFonts w:ascii="Times New Roman" w:hAnsi="Times New Roman" w:cs="Times New Roman"/>
          <w:sz w:val="28"/>
          <w:szCs w:val="28"/>
        </w:rPr>
        <w:t xml:space="preserve"> perturbations both intra and post operatively. </w:t>
      </w:r>
    </w:p>
    <w:p w:rsidR="001B603D" w:rsidRDefault="001B603D" w:rsidP="001B603D">
      <w:pPr>
        <w:jc w:val="both"/>
        <w:rPr>
          <w:rFonts w:ascii="Times New Roman" w:hAnsi="Times New Roman" w:cs="Times New Roman"/>
          <w:sz w:val="28"/>
          <w:szCs w:val="28"/>
        </w:rPr>
      </w:pPr>
      <w:r w:rsidRPr="007C2D3D">
        <w:rPr>
          <w:rFonts w:ascii="Times New Roman" w:hAnsi="Times New Roman" w:cs="Times New Roman"/>
          <w:sz w:val="28"/>
          <w:szCs w:val="28"/>
        </w:rPr>
        <w:t xml:space="preserve">Intra-operatively the neurohumoral response to surgery causes a sympathetic response, releasing vasopressin, aldosterone and cortisol in the </w:t>
      </w:r>
      <w:r>
        <w:rPr>
          <w:rFonts w:ascii="Times New Roman" w:hAnsi="Times New Roman" w:cs="Times New Roman"/>
          <w:sz w:val="28"/>
          <w:szCs w:val="28"/>
        </w:rPr>
        <w:t>‘</w:t>
      </w:r>
      <w:r w:rsidRPr="007C2D3D">
        <w:rPr>
          <w:rFonts w:ascii="Times New Roman" w:hAnsi="Times New Roman" w:cs="Times New Roman"/>
          <w:sz w:val="28"/>
          <w:szCs w:val="28"/>
        </w:rPr>
        <w:t>fight or flight</w:t>
      </w:r>
      <w:r>
        <w:rPr>
          <w:rFonts w:ascii="Times New Roman" w:hAnsi="Times New Roman" w:cs="Times New Roman"/>
          <w:sz w:val="28"/>
          <w:szCs w:val="28"/>
        </w:rPr>
        <w:t>’</w:t>
      </w:r>
      <w:r w:rsidRPr="007C2D3D">
        <w:rPr>
          <w:rFonts w:ascii="Times New Roman" w:hAnsi="Times New Roman" w:cs="Times New Roman"/>
          <w:sz w:val="28"/>
          <w:szCs w:val="28"/>
        </w:rPr>
        <w:t xml:space="preserve"> response. One of the aims of this is to aid salt and water retention protecting the renal vasculature. Anaesthetic agents, ACE inhibitors and NSAIDs will alter this protective response</w:t>
      </w:r>
    </w:p>
    <w:p w:rsidR="001B603D" w:rsidRPr="007C2D3D" w:rsidRDefault="001B603D" w:rsidP="001B603D">
      <w:pPr>
        <w:jc w:val="both"/>
        <w:rPr>
          <w:rFonts w:ascii="Times New Roman" w:hAnsi="Times New Roman" w:cs="Times New Roman"/>
          <w:sz w:val="28"/>
          <w:szCs w:val="28"/>
        </w:rPr>
      </w:pPr>
      <w:r w:rsidRPr="00675938">
        <w:rPr>
          <w:rFonts w:ascii="Times New Roman" w:hAnsi="Times New Roman" w:cs="Times New Roman"/>
          <w:bCs/>
          <w:i/>
          <w:sz w:val="28"/>
          <w:szCs w:val="28"/>
        </w:rPr>
        <w:t>The post-operative period</w:t>
      </w:r>
      <w:r>
        <w:rPr>
          <w:rFonts w:ascii="Times New Roman" w:hAnsi="Times New Roman" w:cs="Times New Roman"/>
          <w:bCs/>
          <w:i/>
          <w:sz w:val="28"/>
          <w:szCs w:val="28"/>
        </w:rPr>
        <w:t>: P</w:t>
      </w:r>
      <w:r w:rsidRPr="007C2D3D">
        <w:rPr>
          <w:rFonts w:ascii="Times New Roman" w:hAnsi="Times New Roman" w:cs="Times New Roman"/>
          <w:sz w:val="28"/>
          <w:szCs w:val="28"/>
        </w:rPr>
        <w:t xml:space="preserve">atients may remain at risk of AKI due to relative hypotension caused by ongoing 3rd space fluid loss, pharmacological causes (NSAIDs and ACEi/ARBs) and residual effects of anaesthesia. Epidural anaesthesia </w:t>
      </w:r>
      <w:r>
        <w:rPr>
          <w:rFonts w:ascii="Times New Roman" w:hAnsi="Times New Roman" w:cs="Times New Roman"/>
          <w:sz w:val="28"/>
          <w:szCs w:val="28"/>
        </w:rPr>
        <w:t xml:space="preserve">can </w:t>
      </w:r>
      <w:r w:rsidRPr="007C2D3D">
        <w:rPr>
          <w:rFonts w:ascii="Times New Roman" w:hAnsi="Times New Roman" w:cs="Times New Roman"/>
          <w:sz w:val="28"/>
          <w:szCs w:val="28"/>
        </w:rPr>
        <w:t>caus</w:t>
      </w:r>
      <w:r>
        <w:rPr>
          <w:rFonts w:ascii="Times New Roman" w:hAnsi="Times New Roman" w:cs="Times New Roman"/>
          <w:sz w:val="28"/>
          <w:szCs w:val="28"/>
        </w:rPr>
        <w:t>e</w:t>
      </w:r>
      <w:r w:rsidRPr="007C2D3D">
        <w:rPr>
          <w:rFonts w:ascii="Times New Roman" w:hAnsi="Times New Roman" w:cs="Times New Roman"/>
          <w:sz w:val="28"/>
          <w:szCs w:val="28"/>
        </w:rPr>
        <w:t xml:space="preserve"> hypotension secondary to sympathetic blockade. The risk of AKI will be </w:t>
      </w:r>
      <w:r w:rsidR="00EA455D">
        <w:rPr>
          <w:rFonts w:ascii="Times New Roman" w:hAnsi="Times New Roman" w:cs="Times New Roman"/>
          <w:sz w:val="28"/>
          <w:szCs w:val="28"/>
        </w:rPr>
        <w:t xml:space="preserve">more </w:t>
      </w:r>
      <w:r w:rsidRPr="007C2D3D">
        <w:rPr>
          <w:rFonts w:ascii="Times New Roman" w:hAnsi="Times New Roman" w:cs="Times New Roman"/>
          <w:sz w:val="28"/>
          <w:szCs w:val="28"/>
        </w:rPr>
        <w:t xml:space="preserve">if there is inadequate intra-operative fluid replacement. Post-operative fluid therapy is guided by clinical examination, monitoring of urine output and monitoring renal function and electrolytes. 80% of patients with post op </w:t>
      </w:r>
      <w:r w:rsidRPr="007C2D3D">
        <w:rPr>
          <w:rFonts w:ascii="Times New Roman" w:hAnsi="Times New Roman" w:cs="Times New Roman"/>
          <w:sz w:val="28"/>
          <w:szCs w:val="28"/>
        </w:rPr>
        <w:lastRenderedPageBreak/>
        <w:t xml:space="preserve">AKI respond to fluid therapy alone - </w:t>
      </w:r>
      <w:r w:rsidRPr="007C2D3D">
        <w:rPr>
          <w:rFonts w:ascii="Times New Roman" w:hAnsi="Times New Roman" w:cs="Times New Roman"/>
          <w:i/>
          <w:iCs/>
          <w:sz w:val="28"/>
          <w:szCs w:val="28"/>
        </w:rPr>
        <w:t>‘Optimise fluid and defend pressure’</w:t>
      </w:r>
      <w:r w:rsidRPr="007C2D3D">
        <w:rPr>
          <w:rFonts w:ascii="Times New Roman" w:hAnsi="Times New Roman" w:cs="Times New Roman"/>
          <w:sz w:val="28"/>
          <w:szCs w:val="28"/>
        </w:rPr>
        <w:t xml:space="preserve">. </w:t>
      </w:r>
      <w:r w:rsidR="00387295">
        <w:rPr>
          <w:rFonts w:ascii="Times New Roman" w:hAnsi="Times New Roman" w:cs="Times New Roman"/>
          <w:sz w:val="28"/>
          <w:szCs w:val="28"/>
        </w:rPr>
        <w:t xml:space="preserve">Patients </w:t>
      </w:r>
      <w:r w:rsidRPr="007C2D3D">
        <w:rPr>
          <w:rFonts w:ascii="Times New Roman" w:hAnsi="Times New Roman" w:cs="Times New Roman"/>
          <w:sz w:val="28"/>
          <w:szCs w:val="28"/>
        </w:rPr>
        <w:t>with metabolic disturbance</w:t>
      </w:r>
      <w:r w:rsidR="00387295">
        <w:rPr>
          <w:rFonts w:ascii="Times New Roman" w:hAnsi="Times New Roman" w:cs="Times New Roman"/>
          <w:sz w:val="28"/>
          <w:szCs w:val="28"/>
        </w:rPr>
        <w:t>s</w:t>
      </w:r>
      <w:r w:rsidRPr="007C2D3D">
        <w:rPr>
          <w:rFonts w:ascii="Times New Roman" w:hAnsi="Times New Roman" w:cs="Times New Roman"/>
          <w:sz w:val="28"/>
          <w:szCs w:val="28"/>
        </w:rPr>
        <w:t xml:space="preserve"> e.g. acidosis, hyperkalemia</w:t>
      </w:r>
      <w:r>
        <w:rPr>
          <w:rFonts w:ascii="Times New Roman" w:hAnsi="Times New Roman" w:cs="Times New Roman"/>
          <w:sz w:val="28"/>
          <w:szCs w:val="28"/>
        </w:rPr>
        <w:t>, ur</w:t>
      </w:r>
      <w:r w:rsidRPr="007C2D3D">
        <w:rPr>
          <w:rFonts w:ascii="Times New Roman" w:hAnsi="Times New Roman" w:cs="Times New Roman"/>
          <w:sz w:val="28"/>
          <w:szCs w:val="28"/>
        </w:rPr>
        <w:t>emia or fluid overload not responsive to simple measures may need R</w:t>
      </w:r>
      <w:r w:rsidR="00387295">
        <w:rPr>
          <w:rFonts w:ascii="Times New Roman" w:hAnsi="Times New Roman" w:cs="Times New Roman"/>
          <w:sz w:val="28"/>
          <w:szCs w:val="28"/>
        </w:rPr>
        <w:t xml:space="preserve">enal </w:t>
      </w:r>
      <w:r w:rsidRPr="007C2D3D">
        <w:rPr>
          <w:rFonts w:ascii="Times New Roman" w:hAnsi="Times New Roman" w:cs="Times New Roman"/>
          <w:sz w:val="28"/>
          <w:szCs w:val="28"/>
        </w:rPr>
        <w:t>R</w:t>
      </w:r>
      <w:r w:rsidR="00387295">
        <w:rPr>
          <w:rFonts w:ascii="Times New Roman" w:hAnsi="Times New Roman" w:cs="Times New Roman"/>
          <w:sz w:val="28"/>
          <w:szCs w:val="28"/>
        </w:rPr>
        <w:t xml:space="preserve">eplacement </w:t>
      </w:r>
      <w:r w:rsidRPr="007C2D3D">
        <w:rPr>
          <w:rFonts w:ascii="Times New Roman" w:hAnsi="Times New Roman" w:cs="Times New Roman"/>
          <w:sz w:val="28"/>
          <w:szCs w:val="28"/>
        </w:rPr>
        <w:t>T</w:t>
      </w:r>
      <w:r w:rsidR="00387295">
        <w:rPr>
          <w:rFonts w:ascii="Times New Roman" w:hAnsi="Times New Roman" w:cs="Times New Roman"/>
          <w:sz w:val="28"/>
          <w:szCs w:val="28"/>
        </w:rPr>
        <w:t>herapy</w:t>
      </w:r>
      <w:r>
        <w:rPr>
          <w:rFonts w:ascii="Times New Roman" w:hAnsi="Times New Roman" w:cs="Times New Roman"/>
          <w:sz w:val="28"/>
          <w:szCs w:val="28"/>
        </w:rPr>
        <w:t xml:space="preserve">. NSAIDs for </w:t>
      </w:r>
      <w:r w:rsidRPr="007C2D3D">
        <w:rPr>
          <w:rFonts w:ascii="Times New Roman" w:hAnsi="Times New Roman" w:cs="Times New Roman"/>
          <w:sz w:val="28"/>
          <w:szCs w:val="28"/>
        </w:rPr>
        <w:t xml:space="preserve">post-operative </w:t>
      </w:r>
      <w:r>
        <w:rPr>
          <w:rFonts w:ascii="Times New Roman" w:hAnsi="Times New Roman" w:cs="Times New Roman"/>
          <w:sz w:val="28"/>
          <w:szCs w:val="28"/>
        </w:rPr>
        <w:t xml:space="preserve">pain relief should be used </w:t>
      </w:r>
      <w:r w:rsidRPr="007C2D3D">
        <w:rPr>
          <w:rFonts w:ascii="Times New Roman" w:hAnsi="Times New Roman" w:cs="Times New Roman"/>
          <w:sz w:val="28"/>
          <w:szCs w:val="28"/>
        </w:rPr>
        <w:t>with caution i</w:t>
      </w:r>
      <w:r>
        <w:rPr>
          <w:rFonts w:ascii="Times New Roman" w:hAnsi="Times New Roman" w:cs="Times New Roman"/>
          <w:sz w:val="28"/>
          <w:szCs w:val="28"/>
        </w:rPr>
        <w:t>n</w:t>
      </w:r>
      <w:r w:rsidRPr="007C2D3D">
        <w:rPr>
          <w:rFonts w:ascii="Times New Roman" w:hAnsi="Times New Roman" w:cs="Times New Roman"/>
          <w:sz w:val="28"/>
          <w:szCs w:val="28"/>
        </w:rPr>
        <w:t xml:space="preserve"> patient</w:t>
      </w:r>
      <w:r>
        <w:rPr>
          <w:rFonts w:ascii="Times New Roman" w:hAnsi="Times New Roman" w:cs="Times New Roman"/>
          <w:sz w:val="28"/>
          <w:szCs w:val="28"/>
        </w:rPr>
        <w:t>s</w:t>
      </w:r>
      <w:r w:rsidR="00205747">
        <w:rPr>
          <w:rFonts w:ascii="Times New Roman" w:hAnsi="Times New Roman" w:cs="Times New Roman"/>
          <w:sz w:val="28"/>
          <w:szCs w:val="28"/>
        </w:rPr>
        <w:t xml:space="preserve"> </w:t>
      </w:r>
      <w:r>
        <w:rPr>
          <w:rFonts w:ascii="Times New Roman" w:hAnsi="Times New Roman" w:cs="Times New Roman"/>
          <w:sz w:val="28"/>
          <w:szCs w:val="28"/>
        </w:rPr>
        <w:t xml:space="preserve">with </w:t>
      </w:r>
      <w:r w:rsidRPr="007C2D3D">
        <w:rPr>
          <w:rFonts w:ascii="Times New Roman" w:hAnsi="Times New Roman" w:cs="Times New Roman"/>
          <w:sz w:val="28"/>
          <w:szCs w:val="28"/>
        </w:rPr>
        <w:t xml:space="preserve">risk of AKI. </w:t>
      </w:r>
    </w:p>
    <w:p w:rsidR="009C3B74" w:rsidRDefault="0011186C" w:rsidP="00FF0892">
      <w:pPr>
        <w:jc w:val="both"/>
        <w:rPr>
          <w:rFonts w:ascii="Times New Roman" w:hAnsi="Times New Roman" w:cs="Times New Roman"/>
          <w:i/>
          <w:sz w:val="28"/>
          <w:szCs w:val="28"/>
        </w:rPr>
      </w:pPr>
      <w:r w:rsidRPr="0089534B">
        <w:rPr>
          <w:rFonts w:ascii="Times New Roman" w:hAnsi="Times New Roman" w:cs="Times New Roman"/>
          <w:i/>
          <w:sz w:val="28"/>
          <w:szCs w:val="28"/>
        </w:rPr>
        <w:t>Positive</w:t>
      </w:r>
      <w:r w:rsidR="006D2E51" w:rsidRPr="0089534B">
        <w:rPr>
          <w:rFonts w:ascii="Times New Roman" w:hAnsi="Times New Roman" w:cs="Times New Roman"/>
          <w:i/>
          <w:sz w:val="28"/>
          <w:szCs w:val="28"/>
        </w:rPr>
        <w:t xml:space="preserve"> pressure ventilation</w:t>
      </w:r>
      <w:r w:rsidR="006D2E51" w:rsidRPr="0089534B">
        <w:rPr>
          <w:rFonts w:ascii="Times New Roman" w:hAnsi="Times New Roman" w:cs="Times New Roman"/>
          <w:sz w:val="28"/>
          <w:szCs w:val="28"/>
        </w:rPr>
        <w:t xml:space="preserve"> causes a decrease in renal blood flow.</w:t>
      </w:r>
      <w:r w:rsidR="00702C71" w:rsidRPr="0089534B">
        <w:rPr>
          <w:rFonts w:ascii="Times New Roman" w:hAnsi="Times New Roman" w:cs="Times New Roman"/>
          <w:sz w:val="28"/>
          <w:szCs w:val="28"/>
        </w:rPr>
        <w:t xml:space="preserve"> This is because of positive intra thoracic pressure, decreased </w:t>
      </w:r>
      <w:r w:rsidRPr="0089534B">
        <w:rPr>
          <w:rFonts w:ascii="Times New Roman" w:hAnsi="Times New Roman" w:cs="Times New Roman"/>
          <w:sz w:val="28"/>
          <w:szCs w:val="28"/>
        </w:rPr>
        <w:t>cardiac</w:t>
      </w:r>
      <w:r w:rsidR="00702C71" w:rsidRPr="0089534B">
        <w:rPr>
          <w:rFonts w:ascii="Times New Roman" w:hAnsi="Times New Roman" w:cs="Times New Roman"/>
          <w:sz w:val="28"/>
          <w:szCs w:val="28"/>
        </w:rPr>
        <w:t xml:space="preserve"> output and reflex (hormonal) systemic response to decreased cardiac output. </w:t>
      </w:r>
      <w:r w:rsidRPr="0089534B">
        <w:rPr>
          <w:rFonts w:ascii="Times New Roman" w:hAnsi="Times New Roman" w:cs="Times New Roman"/>
          <w:sz w:val="28"/>
          <w:szCs w:val="28"/>
        </w:rPr>
        <w:t>Adequate</w:t>
      </w:r>
      <w:r w:rsidR="00702C71" w:rsidRPr="0089534B">
        <w:rPr>
          <w:rFonts w:ascii="Times New Roman" w:hAnsi="Times New Roman" w:cs="Times New Roman"/>
          <w:sz w:val="28"/>
          <w:szCs w:val="28"/>
        </w:rPr>
        <w:t xml:space="preserve"> intra vascular blood volume will attenuate this hemodynamic changes and hormonal and renal response to positive pressure ventilation.</w:t>
      </w:r>
    </w:p>
    <w:p w:rsidR="009C3B74" w:rsidRDefault="00702C71" w:rsidP="00FF0892">
      <w:pPr>
        <w:jc w:val="both"/>
        <w:rPr>
          <w:rFonts w:ascii="Times New Roman" w:hAnsi="Times New Roman" w:cs="Times New Roman"/>
          <w:i/>
          <w:sz w:val="28"/>
          <w:szCs w:val="28"/>
        </w:rPr>
      </w:pPr>
      <w:r w:rsidRPr="0089534B">
        <w:rPr>
          <w:rFonts w:ascii="Times New Roman" w:hAnsi="Times New Roman" w:cs="Times New Roman"/>
          <w:i/>
          <w:sz w:val="28"/>
          <w:szCs w:val="28"/>
        </w:rPr>
        <w:t>Renal perfusionpressure</w:t>
      </w:r>
      <w:r w:rsidR="00171CDE" w:rsidRPr="0089534B">
        <w:rPr>
          <w:rFonts w:ascii="Times New Roman" w:hAnsi="Times New Roman" w:cs="Times New Roman"/>
          <w:i/>
          <w:sz w:val="28"/>
          <w:szCs w:val="28"/>
        </w:rPr>
        <w:t xml:space="preserve">: </w:t>
      </w:r>
      <w:r w:rsidR="00171CDE" w:rsidRPr="0089534B">
        <w:rPr>
          <w:rFonts w:ascii="Times New Roman" w:hAnsi="Times New Roman" w:cs="Times New Roman"/>
          <w:sz w:val="28"/>
          <w:szCs w:val="28"/>
        </w:rPr>
        <w:t xml:space="preserve">In high risk patients, it is essential to maintain a mean arterial pressure of 70-80 mm of mercury to preserve adequate renal blood flow. </w:t>
      </w:r>
      <w:r w:rsidR="0011186C" w:rsidRPr="0089534B">
        <w:rPr>
          <w:rFonts w:ascii="Times New Roman" w:hAnsi="Times New Roman" w:cs="Times New Roman"/>
          <w:sz w:val="28"/>
          <w:szCs w:val="28"/>
        </w:rPr>
        <w:t>Hemorrhage</w:t>
      </w:r>
      <w:r w:rsidR="00171CDE" w:rsidRPr="0089534B">
        <w:rPr>
          <w:rFonts w:ascii="Times New Roman" w:hAnsi="Times New Roman" w:cs="Times New Roman"/>
          <w:sz w:val="28"/>
          <w:szCs w:val="28"/>
        </w:rPr>
        <w:t xml:space="preserve"> and fall in MAP from 80 to 62 mm of </w:t>
      </w:r>
      <w:r w:rsidR="00B1379E" w:rsidRPr="0089534B">
        <w:rPr>
          <w:rFonts w:ascii="Times New Roman" w:hAnsi="Times New Roman" w:cs="Times New Roman"/>
          <w:sz w:val="28"/>
          <w:szCs w:val="28"/>
        </w:rPr>
        <w:t>Hg may</w:t>
      </w:r>
      <w:r w:rsidR="00171CDE" w:rsidRPr="0089534B">
        <w:rPr>
          <w:rFonts w:ascii="Times New Roman" w:hAnsi="Times New Roman" w:cs="Times New Roman"/>
          <w:sz w:val="28"/>
          <w:szCs w:val="28"/>
        </w:rPr>
        <w:t xml:space="preserve"> cause a decrease in renal blood flow by 20–30</w:t>
      </w:r>
      <w:r w:rsidR="00B1379E" w:rsidRPr="0089534B">
        <w:rPr>
          <w:rFonts w:ascii="Times New Roman" w:hAnsi="Times New Roman" w:cs="Times New Roman"/>
          <w:sz w:val="28"/>
          <w:szCs w:val="28"/>
        </w:rPr>
        <w:t>%.</w:t>
      </w:r>
    </w:p>
    <w:p w:rsidR="009C3B74" w:rsidRDefault="00171CDE" w:rsidP="00FF0892">
      <w:pPr>
        <w:jc w:val="both"/>
        <w:rPr>
          <w:rFonts w:ascii="Times New Roman" w:hAnsi="Times New Roman" w:cs="Times New Roman"/>
          <w:i/>
          <w:sz w:val="28"/>
          <w:szCs w:val="28"/>
        </w:rPr>
      </w:pPr>
      <w:r w:rsidRPr="0089534B">
        <w:rPr>
          <w:rFonts w:ascii="Times New Roman" w:hAnsi="Times New Roman" w:cs="Times New Roman"/>
          <w:i/>
          <w:sz w:val="28"/>
          <w:szCs w:val="28"/>
        </w:rPr>
        <w:t>Intra-abdominal pressure:</w:t>
      </w:r>
      <w:r w:rsidRPr="0089534B">
        <w:rPr>
          <w:rFonts w:ascii="Times New Roman" w:hAnsi="Times New Roman" w:cs="Times New Roman"/>
          <w:sz w:val="28"/>
          <w:szCs w:val="28"/>
        </w:rPr>
        <w:t xml:space="preserve"> Increase in in intra-abdominal pressure to &gt; 18 mm of Hg causes reduced renal function. </w:t>
      </w:r>
      <w:r w:rsidR="00B1379E" w:rsidRPr="0089534B">
        <w:rPr>
          <w:rFonts w:ascii="Times New Roman" w:hAnsi="Times New Roman" w:cs="Times New Roman"/>
          <w:sz w:val="28"/>
          <w:szCs w:val="28"/>
        </w:rPr>
        <w:t>Intra-abdominal</w:t>
      </w:r>
      <w:r w:rsidRPr="0089534B">
        <w:rPr>
          <w:rFonts w:ascii="Times New Roman" w:hAnsi="Times New Roman" w:cs="Times New Roman"/>
          <w:sz w:val="28"/>
          <w:szCs w:val="28"/>
        </w:rPr>
        <w:t xml:space="preserve"> pressure may be increased in </w:t>
      </w:r>
      <w:r w:rsidR="00B1379E" w:rsidRPr="0089534B">
        <w:rPr>
          <w:rFonts w:ascii="Times New Roman" w:hAnsi="Times New Roman" w:cs="Times New Roman"/>
          <w:sz w:val="28"/>
          <w:szCs w:val="28"/>
        </w:rPr>
        <w:t>intra-abdominal</w:t>
      </w:r>
      <w:r w:rsidRPr="0089534B">
        <w:rPr>
          <w:rFonts w:ascii="Times New Roman" w:hAnsi="Times New Roman" w:cs="Times New Roman"/>
          <w:sz w:val="28"/>
          <w:szCs w:val="28"/>
        </w:rPr>
        <w:t xml:space="preserve"> bleeding, intestinal distension, peritonitis, paralytic ileus, </w:t>
      </w:r>
      <w:proofErr w:type="gramStart"/>
      <w:r w:rsidRPr="0089534B">
        <w:rPr>
          <w:rFonts w:ascii="Times New Roman" w:hAnsi="Times New Roman" w:cs="Times New Roman"/>
          <w:sz w:val="28"/>
          <w:szCs w:val="28"/>
        </w:rPr>
        <w:t>ascites</w:t>
      </w:r>
      <w:proofErr w:type="gramEnd"/>
      <w:r w:rsidRPr="0089534B">
        <w:rPr>
          <w:rFonts w:ascii="Times New Roman" w:hAnsi="Times New Roman" w:cs="Times New Roman"/>
          <w:sz w:val="28"/>
          <w:szCs w:val="28"/>
        </w:rPr>
        <w:t xml:space="preserve"> and during pneumoperitoneum in laparoscopic surgery.</w:t>
      </w:r>
    </w:p>
    <w:p w:rsidR="009C3B74" w:rsidRDefault="00B1379E" w:rsidP="003011C1">
      <w:pPr>
        <w:jc w:val="both"/>
        <w:rPr>
          <w:rFonts w:ascii="Times New Roman" w:hAnsi="Times New Roman" w:cs="Times New Roman"/>
          <w:i/>
          <w:sz w:val="28"/>
          <w:szCs w:val="28"/>
        </w:rPr>
      </w:pPr>
      <w:r w:rsidRPr="0089534B">
        <w:rPr>
          <w:rFonts w:ascii="Times New Roman" w:hAnsi="Times New Roman" w:cs="Times New Roman"/>
          <w:i/>
          <w:sz w:val="28"/>
          <w:szCs w:val="28"/>
        </w:rPr>
        <w:t xml:space="preserve">Aortic cross clamp: </w:t>
      </w:r>
      <w:r w:rsidRPr="0089534B">
        <w:rPr>
          <w:rFonts w:ascii="Times New Roman" w:hAnsi="Times New Roman" w:cs="Times New Roman"/>
          <w:sz w:val="28"/>
          <w:szCs w:val="28"/>
        </w:rPr>
        <w:t>when aortic cross clamp is applied, renal blood flow decreases. This happens especially during vascular surgery e.g.  Supra renal aortic cross clamping/Thoracic or thoraco abdominal aortic surgery. Aortic cross clamping is associated with high incidence of acute tubular necrosis.  Decreased glomerular blood flow and renal perfusion may occur after infra renal aortic cross clamp also. Prophylactic measures should be taken to preserve the renal function during aortic cross clamp procedures.</w:t>
      </w:r>
    </w:p>
    <w:p w:rsidR="007C2D3D" w:rsidRDefault="00B1379E" w:rsidP="007C2D3D">
      <w:pPr>
        <w:jc w:val="both"/>
        <w:rPr>
          <w:rFonts w:ascii="Arial" w:hAnsi="Arial" w:cs="Arial"/>
          <w:b/>
          <w:bCs/>
          <w:color w:val="000000"/>
          <w:sz w:val="23"/>
          <w:szCs w:val="23"/>
        </w:rPr>
      </w:pPr>
      <w:r w:rsidRPr="0089534B">
        <w:rPr>
          <w:rFonts w:ascii="Times New Roman" w:hAnsi="Times New Roman" w:cs="Times New Roman"/>
          <w:i/>
          <w:sz w:val="28"/>
          <w:szCs w:val="28"/>
        </w:rPr>
        <w:t xml:space="preserve">Cardio pulmonary </w:t>
      </w:r>
      <w:r w:rsidR="00FA15AB" w:rsidRPr="0089534B">
        <w:rPr>
          <w:rFonts w:ascii="Times New Roman" w:hAnsi="Times New Roman" w:cs="Times New Roman"/>
          <w:i/>
          <w:sz w:val="28"/>
          <w:szCs w:val="28"/>
        </w:rPr>
        <w:t>bypass (</w:t>
      </w:r>
      <w:r w:rsidRPr="0089534B">
        <w:rPr>
          <w:rFonts w:ascii="Times New Roman" w:hAnsi="Times New Roman" w:cs="Times New Roman"/>
          <w:i/>
          <w:sz w:val="28"/>
          <w:szCs w:val="28"/>
        </w:rPr>
        <w:t>CPB):</w:t>
      </w:r>
      <w:r w:rsidR="00FA15AB" w:rsidRPr="0089534B">
        <w:rPr>
          <w:rFonts w:ascii="Times New Roman" w:hAnsi="Times New Roman" w:cs="Times New Roman"/>
          <w:sz w:val="28"/>
          <w:szCs w:val="28"/>
        </w:rPr>
        <w:t xml:space="preserve">Non pulsatile blood flow during CPB causes a decrease in Renal blood flow by 25% and </w:t>
      </w:r>
      <w:r w:rsidR="007006AD" w:rsidRPr="0089534B">
        <w:rPr>
          <w:rFonts w:ascii="Times New Roman" w:hAnsi="Times New Roman" w:cs="Times New Roman"/>
          <w:sz w:val="28"/>
          <w:szCs w:val="28"/>
        </w:rPr>
        <w:t>Glomerular filtration</w:t>
      </w:r>
      <w:r w:rsidR="00FA15AB" w:rsidRPr="0089534B">
        <w:rPr>
          <w:rFonts w:ascii="Times New Roman" w:hAnsi="Times New Roman" w:cs="Times New Roman"/>
          <w:sz w:val="28"/>
          <w:szCs w:val="28"/>
        </w:rPr>
        <w:t xml:space="preserve"> rate by 30</w:t>
      </w:r>
      <w:r w:rsidR="0011186C" w:rsidRPr="0089534B">
        <w:rPr>
          <w:rFonts w:ascii="Times New Roman" w:hAnsi="Times New Roman" w:cs="Times New Roman"/>
          <w:sz w:val="28"/>
          <w:szCs w:val="28"/>
        </w:rPr>
        <w:t xml:space="preserve">%. </w:t>
      </w:r>
      <w:r w:rsidR="00FA15AB" w:rsidRPr="0089534B">
        <w:rPr>
          <w:rFonts w:ascii="Times New Roman" w:hAnsi="Times New Roman" w:cs="Times New Roman"/>
          <w:sz w:val="28"/>
          <w:szCs w:val="28"/>
        </w:rPr>
        <w:t>Hemolysis and perioperative hemodynamic instabilities during prolonged CPB may cause ATN. Measures to minimize the renal insult include maintaining high perfusion rate, optimal perfusion pressure, adequate oxygenation, minimizing, duration of CPB, minimizing hemolysis and following myocardial preservationstrategies.</w:t>
      </w:r>
    </w:p>
    <w:p w:rsidR="007006AD" w:rsidRPr="007006AD" w:rsidRDefault="007006AD" w:rsidP="00A617C3">
      <w:pPr>
        <w:pStyle w:val="ListParagraph"/>
        <w:numPr>
          <w:ilvl w:val="0"/>
          <w:numId w:val="7"/>
        </w:numPr>
        <w:jc w:val="both"/>
        <w:rPr>
          <w:rFonts w:ascii="Times New Roman" w:hAnsi="Times New Roman" w:cs="Times New Roman"/>
          <w:b/>
          <w:sz w:val="32"/>
          <w:szCs w:val="32"/>
          <w:u w:val="single"/>
        </w:rPr>
      </w:pPr>
      <w:r w:rsidRPr="007006AD">
        <w:rPr>
          <w:rFonts w:ascii="Times New Roman" w:hAnsi="Times New Roman" w:cs="Times New Roman"/>
          <w:b/>
          <w:sz w:val="36"/>
          <w:szCs w:val="36"/>
          <w:u w:val="single"/>
        </w:rPr>
        <w:t>Diagnosis:</w:t>
      </w:r>
    </w:p>
    <w:p w:rsidR="00E964F8" w:rsidRDefault="00E964F8" w:rsidP="007C03E6">
      <w:pPr>
        <w:ind w:firstLine="360"/>
        <w:jc w:val="both"/>
        <w:rPr>
          <w:rFonts w:ascii="Times New Roman" w:hAnsi="Times New Roman" w:cs="Times New Roman"/>
          <w:sz w:val="28"/>
          <w:szCs w:val="28"/>
        </w:rPr>
      </w:pPr>
    </w:p>
    <w:p w:rsidR="007C03E6" w:rsidRPr="007C03E6" w:rsidRDefault="007C03E6" w:rsidP="007C03E6">
      <w:pPr>
        <w:ind w:firstLine="360"/>
        <w:jc w:val="both"/>
        <w:rPr>
          <w:rFonts w:ascii="Times New Roman" w:hAnsi="Times New Roman" w:cs="Times New Roman"/>
          <w:sz w:val="28"/>
          <w:szCs w:val="28"/>
        </w:rPr>
      </w:pPr>
      <w:r w:rsidRPr="007C03E6">
        <w:rPr>
          <w:rFonts w:ascii="Times New Roman" w:hAnsi="Times New Roman" w:cs="Times New Roman"/>
          <w:sz w:val="28"/>
          <w:szCs w:val="28"/>
        </w:rPr>
        <w:t xml:space="preserve">Differentiating between pre renal/ </w:t>
      </w:r>
      <w:proofErr w:type="gramStart"/>
      <w:r w:rsidRPr="007C03E6">
        <w:rPr>
          <w:rFonts w:ascii="Times New Roman" w:hAnsi="Times New Roman" w:cs="Times New Roman"/>
          <w:sz w:val="28"/>
          <w:szCs w:val="28"/>
        </w:rPr>
        <w:t>renal/</w:t>
      </w:r>
      <w:proofErr w:type="gramEnd"/>
      <w:r w:rsidRPr="007C03E6">
        <w:rPr>
          <w:rFonts w:ascii="Times New Roman" w:hAnsi="Times New Roman" w:cs="Times New Roman"/>
          <w:sz w:val="28"/>
          <w:szCs w:val="28"/>
        </w:rPr>
        <w:t xml:space="preserve"> post renal type of kidney injury may be essential in planning the management strategy. </w:t>
      </w:r>
    </w:p>
    <w:p w:rsidR="00E444F5" w:rsidRDefault="00E444F5" w:rsidP="007C03E6">
      <w:pPr>
        <w:jc w:val="both"/>
        <w:rPr>
          <w:rFonts w:ascii="Times New Roman" w:hAnsi="Times New Roman" w:cs="Times New Roman"/>
          <w:sz w:val="28"/>
          <w:szCs w:val="28"/>
        </w:rPr>
      </w:pPr>
      <w:r w:rsidRPr="001D2184">
        <w:rPr>
          <w:rFonts w:ascii="Times New Roman" w:hAnsi="Times New Roman" w:cs="Times New Roman"/>
          <w:i/>
          <w:sz w:val="28"/>
          <w:szCs w:val="28"/>
        </w:rPr>
        <w:t>Pre renal oliguria</w:t>
      </w:r>
      <w:r>
        <w:rPr>
          <w:rFonts w:ascii="Times New Roman" w:hAnsi="Times New Roman" w:cs="Times New Roman"/>
          <w:sz w:val="28"/>
          <w:szCs w:val="28"/>
        </w:rPr>
        <w:t xml:space="preserve"> is usually associated with Dehydration, tachycardia, low pulse volume, hypotension, orthostatic hypotension and low filling pressures (CVP, PCWP).</w:t>
      </w:r>
    </w:p>
    <w:p w:rsidR="00724978" w:rsidRDefault="00B27F5C" w:rsidP="00A617C3">
      <w:pPr>
        <w:jc w:val="both"/>
        <w:rPr>
          <w:rFonts w:ascii="Times New Roman" w:hAnsi="Times New Roman" w:cs="Times New Roman"/>
          <w:sz w:val="28"/>
          <w:szCs w:val="28"/>
        </w:rPr>
      </w:pPr>
      <w:r w:rsidRPr="001D2184">
        <w:rPr>
          <w:rFonts w:ascii="Times New Roman" w:hAnsi="Times New Roman" w:cs="Times New Roman"/>
          <w:i/>
          <w:sz w:val="28"/>
          <w:szCs w:val="28"/>
        </w:rPr>
        <w:t>Post renal oliguria</w:t>
      </w:r>
      <w:r>
        <w:rPr>
          <w:rFonts w:ascii="Times New Roman" w:hAnsi="Times New Roman" w:cs="Times New Roman"/>
          <w:sz w:val="28"/>
          <w:szCs w:val="28"/>
        </w:rPr>
        <w:t xml:space="preserve"> usually manifests as anuria. When a patient presents with anuria post operatively, urinary tract obstruction should be suspected; Urinary catheter should be inspected, flushed and/or replaced. If the obstruction is not due to catheter malfunction, Ultra sonogram of abdomen and pelvis has to be done to identify the cause of urinary tract obstruction.</w:t>
      </w:r>
    </w:p>
    <w:p w:rsidR="00E444F5" w:rsidRDefault="00E9398C" w:rsidP="00A617C3">
      <w:pPr>
        <w:jc w:val="both"/>
        <w:rPr>
          <w:rFonts w:ascii="Times New Roman" w:hAnsi="Times New Roman" w:cs="Times New Roman"/>
          <w:sz w:val="28"/>
          <w:szCs w:val="28"/>
        </w:rPr>
      </w:pPr>
      <w:r w:rsidRPr="001D2184">
        <w:rPr>
          <w:rFonts w:ascii="Times New Roman" w:hAnsi="Times New Roman" w:cs="Times New Roman"/>
          <w:i/>
          <w:sz w:val="28"/>
          <w:szCs w:val="28"/>
        </w:rPr>
        <w:t>Renal type of kidney injury</w:t>
      </w:r>
      <w:r>
        <w:rPr>
          <w:rFonts w:ascii="Times New Roman" w:hAnsi="Times New Roman" w:cs="Times New Roman"/>
          <w:sz w:val="28"/>
          <w:szCs w:val="28"/>
        </w:rPr>
        <w:t xml:space="preserve"> is the most difficult to diagnose and treat. It is usually diagnosed by ruling out the causes of renal and post renal type of AKI.</w:t>
      </w:r>
    </w:p>
    <w:p w:rsidR="00724978" w:rsidRDefault="00E444F5" w:rsidP="00F13875">
      <w:pPr>
        <w:jc w:val="both"/>
        <w:rPr>
          <w:rFonts w:ascii="Times New Roman" w:hAnsi="Times New Roman" w:cs="Times New Roman"/>
          <w:sz w:val="28"/>
          <w:szCs w:val="28"/>
        </w:rPr>
      </w:pPr>
      <w:r>
        <w:rPr>
          <w:rFonts w:ascii="Times New Roman" w:hAnsi="Times New Roman" w:cs="Times New Roman"/>
          <w:sz w:val="28"/>
          <w:szCs w:val="28"/>
        </w:rPr>
        <w:t xml:space="preserve">Diagnostic indices to differentiate between pre renal and post renal state is given in the table. </w:t>
      </w:r>
      <w:r w:rsidRPr="007C03E6">
        <w:rPr>
          <w:rFonts w:ascii="Times New Roman" w:hAnsi="Times New Roman" w:cs="Times New Roman"/>
          <w:sz w:val="28"/>
          <w:szCs w:val="28"/>
        </w:rPr>
        <w:t xml:space="preserve">The characteristic findings in a </w:t>
      </w:r>
      <w:r w:rsidRPr="007C03E6">
        <w:rPr>
          <w:rFonts w:ascii="Times New Roman" w:hAnsi="Times New Roman" w:cs="Times New Roman"/>
          <w:i/>
          <w:iCs/>
          <w:sz w:val="28"/>
          <w:szCs w:val="28"/>
        </w:rPr>
        <w:t xml:space="preserve">Prerenal state </w:t>
      </w:r>
      <w:r w:rsidRPr="007C03E6">
        <w:rPr>
          <w:rFonts w:ascii="Times New Roman" w:hAnsi="Times New Roman" w:cs="Times New Roman"/>
          <w:sz w:val="28"/>
          <w:szCs w:val="28"/>
        </w:rPr>
        <w:t>are oliguria, high urine osmolality and low urine sodium.</w:t>
      </w:r>
      <w:r w:rsidR="007006AD">
        <w:rPr>
          <w:rFonts w:ascii="Times New Roman" w:hAnsi="Times New Roman" w:cs="Times New Roman"/>
          <w:sz w:val="28"/>
          <w:szCs w:val="28"/>
        </w:rPr>
        <w:tab/>
      </w:r>
    </w:p>
    <w:p w:rsidR="00E964F8" w:rsidRDefault="00E964F8" w:rsidP="00A617C3">
      <w:pPr>
        <w:pStyle w:val="ListParagraph"/>
        <w:tabs>
          <w:tab w:val="left" w:pos="3300"/>
        </w:tabs>
        <w:ind w:left="1800"/>
        <w:jc w:val="both"/>
        <w:rPr>
          <w:rFonts w:ascii="Times New Roman" w:hAnsi="Times New Roman" w:cs="Times New Roman"/>
          <w:sz w:val="28"/>
          <w:szCs w:val="28"/>
        </w:rPr>
      </w:pPr>
    </w:p>
    <w:tbl>
      <w:tblPr>
        <w:tblStyle w:val="TableGrid"/>
        <w:tblW w:w="0" w:type="auto"/>
        <w:tblInd w:w="-5" w:type="dxa"/>
        <w:tblLook w:val="04A0"/>
      </w:tblPr>
      <w:tblGrid>
        <w:gridCol w:w="720"/>
        <w:gridCol w:w="3600"/>
        <w:gridCol w:w="2340"/>
        <w:gridCol w:w="2695"/>
      </w:tblGrid>
      <w:tr w:rsidR="00F13875" w:rsidTr="007B6B3F">
        <w:tc>
          <w:tcPr>
            <w:tcW w:w="9355" w:type="dxa"/>
            <w:gridSpan w:val="4"/>
          </w:tcPr>
          <w:p w:rsidR="00F13875" w:rsidRDefault="00F13875" w:rsidP="00F13875">
            <w:pPr>
              <w:pStyle w:val="ListParagraph"/>
              <w:tabs>
                <w:tab w:val="left" w:pos="3300"/>
              </w:tabs>
              <w:ind w:left="0"/>
              <w:jc w:val="center"/>
              <w:rPr>
                <w:rFonts w:ascii="Times New Roman" w:hAnsi="Times New Roman" w:cs="Times New Roman"/>
                <w:sz w:val="28"/>
                <w:szCs w:val="28"/>
              </w:rPr>
            </w:pPr>
            <w:r w:rsidRPr="00F13875">
              <w:rPr>
                <w:rFonts w:ascii="Times New Roman" w:hAnsi="Times New Roman" w:cs="Times New Roman"/>
                <w:sz w:val="28"/>
                <w:szCs w:val="28"/>
              </w:rPr>
              <w:t>Evaluation of oliguria</w:t>
            </w:r>
          </w:p>
          <w:p w:rsidR="00F13875" w:rsidRDefault="00F13875" w:rsidP="00F13875">
            <w:pPr>
              <w:pStyle w:val="ListParagraph"/>
              <w:tabs>
                <w:tab w:val="left" w:pos="3300"/>
              </w:tabs>
              <w:ind w:left="0"/>
              <w:jc w:val="center"/>
              <w:rPr>
                <w:rFonts w:ascii="Times New Roman" w:hAnsi="Times New Roman" w:cs="Times New Roman"/>
                <w:sz w:val="28"/>
                <w:szCs w:val="28"/>
              </w:rPr>
            </w:pP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p>
        </w:tc>
        <w:tc>
          <w:tcPr>
            <w:tcW w:w="360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Urinary indices</w:t>
            </w:r>
          </w:p>
        </w:tc>
        <w:tc>
          <w:tcPr>
            <w:tcW w:w="234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Pre renal states</w:t>
            </w:r>
          </w:p>
        </w:tc>
        <w:tc>
          <w:tcPr>
            <w:tcW w:w="2695"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Intra renal states</w:t>
            </w:r>
          </w:p>
          <w:p w:rsidR="00502D35" w:rsidRDefault="00502D35" w:rsidP="00A617C3">
            <w:pPr>
              <w:pStyle w:val="ListParagraph"/>
              <w:tabs>
                <w:tab w:val="left" w:pos="3300"/>
              </w:tabs>
              <w:ind w:left="0"/>
              <w:jc w:val="both"/>
              <w:rPr>
                <w:rFonts w:ascii="Times New Roman" w:hAnsi="Times New Roman" w:cs="Times New Roman"/>
                <w:sz w:val="28"/>
                <w:szCs w:val="28"/>
              </w:rPr>
            </w:pPr>
          </w:p>
        </w:tc>
      </w:tr>
      <w:tr w:rsidR="007006AD" w:rsidTr="00E964F8">
        <w:trPr>
          <w:trHeight w:val="440"/>
        </w:trPr>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360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U:P osmolality</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7006AD" w:rsidP="001D2184">
            <w:pPr>
              <w:pStyle w:val="ListParagraph"/>
              <w:numPr>
                <w:ilvl w:val="0"/>
                <w:numId w:val="8"/>
              </w:numPr>
              <w:tabs>
                <w:tab w:val="left" w:pos="3300"/>
              </w:tabs>
              <w:jc w:val="center"/>
              <w:rPr>
                <w:rFonts w:ascii="Times New Roman" w:hAnsi="Times New Roman" w:cs="Times New Roman"/>
                <w:sz w:val="28"/>
                <w:szCs w:val="28"/>
              </w:rPr>
            </w:pPr>
            <w:r>
              <w:rPr>
                <w:rFonts w:ascii="Times New Roman" w:hAnsi="Times New Roman" w:cs="Times New Roman"/>
                <w:sz w:val="28"/>
                <w:szCs w:val="28"/>
              </w:rPr>
              <w:t>1.4: 1</w:t>
            </w:r>
          </w:p>
        </w:tc>
        <w:tc>
          <w:tcPr>
            <w:tcW w:w="2695"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1 : 1</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360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U.P creatinine</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&gt; 50 : 1</w:t>
            </w:r>
          </w:p>
        </w:tc>
        <w:tc>
          <w:tcPr>
            <w:tcW w:w="2695"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20 : 1</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360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Urine sodium (m eq/l</w:t>
            </w:r>
            <w:r w:rsidR="00E964F8">
              <w:rPr>
                <w:rFonts w:ascii="Times New Roman" w:hAnsi="Times New Roman" w:cs="Times New Roman"/>
                <w:sz w:val="28"/>
                <w:szCs w:val="28"/>
              </w:rPr>
              <w:t>)</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20</w:t>
            </w:r>
          </w:p>
        </w:tc>
        <w:tc>
          <w:tcPr>
            <w:tcW w:w="2695" w:type="dxa"/>
          </w:tcPr>
          <w:p w:rsidR="007006AD" w:rsidRDefault="007006AD" w:rsidP="001D2184">
            <w:pPr>
              <w:pStyle w:val="ListParagraph"/>
              <w:numPr>
                <w:ilvl w:val="0"/>
                <w:numId w:val="8"/>
              </w:numPr>
              <w:tabs>
                <w:tab w:val="left" w:pos="3300"/>
              </w:tabs>
              <w:jc w:val="center"/>
              <w:rPr>
                <w:rFonts w:ascii="Times New Roman" w:hAnsi="Times New Roman" w:cs="Times New Roman"/>
                <w:sz w:val="28"/>
                <w:szCs w:val="28"/>
              </w:rPr>
            </w:pPr>
            <w:r>
              <w:rPr>
                <w:rFonts w:ascii="Times New Roman" w:hAnsi="Times New Roman" w:cs="Times New Roman"/>
                <w:sz w:val="28"/>
                <w:szCs w:val="28"/>
              </w:rPr>
              <w:t>80</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360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Fe sodium</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1%</w:t>
            </w:r>
          </w:p>
        </w:tc>
        <w:tc>
          <w:tcPr>
            <w:tcW w:w="2695" w:type="dxa"/>
          </w:tcPr>
          <w:p w:rsidR="007006AD" w:rsidRDefault="007006AD" w:rsidP="001D2184">
            <w:pPr>
              <w:pStyle w:val="ListParagraph"/>
              <w:numPr>
                <w:ilvl w:val="0"/>
                <w:numId w:val="8"/>
              </w:numPr>
              <w:tabs>
                <w:tab w:val="left" w:pos="3300"/>
              </w:tabs>
              <w:jc w:val="center"/>
              <w:rPr>
                <w:rFonts w:ascii="Times New Roman" w:hAnsi="Times New Roman" w:cs="Times New Roman"/>
                <w:sz w:val="28"/>
                <w:szCs w:val="28"/>
              </w:rPr>
            </w:pPr>
            <w:r>
              <w:rPr>
                <w:rFonts w:ascii="Times New Roman" w:hAnsi="Times New Roman" w:cs="Times New Roman"/>
                <w:sz w:val="28"/>
                <w:szCs w:val="28"/>
              </w:rPr>
              <w:t>3%</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3600" w:type="dxa"/>
          </w:tcPr>
          <w:p w:rsidR="007006AD" w:rsidRDefault="007006AD" w:rsidP="00A617C3">
            <w:pPr>
              <w:pStyle w:val="ListParagraph"/>
              <w:tabs>
                <w:tab w:val="left" w:pos="3300"/>
              </w:tabs>
              <w:ind w:left="0"/>
              <w:jc w:val="both"/>
              <w:rPr>
                <w:rFonts w:ascii="Times New Roman" w:hAnsi="Times New Roman" w:cs="Times New Roman"/>
                <w:sz w:val="28"/>
                <w:szCs w:val="28"/>
              </w:rPr>
            </w:pPr>
            <w:proofErr w:type="spellStart"/>
            <w:r>
              <w:rPr>
                <w:rFonts w:ascii="Times New Roman" w:hAnsi="Times New Roman" w:cs="Times New Roman"/>
                <w:sz w:val="28"/>
                <w:szCs w:val="28"/>
              </w:rPr>
              <w:t>Creatinine</w:t>
            </w:r>
            <w:proofErr w:type="spellEnd"/>
            <w:r>
              <w:rPr>
                <w:rFonts w:ascii="Times New Roman" w:hAnsi="Times New Roman" w:cs="Times New Roman"/>
                <w:sz w:val="28"/>
                <w:szCs w:val="28"/>
              </w:rPr>
              <w:t xml:space="preserve"> clearance (</w:t>
            </w:r>
            <w:proofErr w:type="spellStart"/>
            <w:r>
              <w:rPr>
                <w:rFonts w:ascii="Times New Roman" w:hAnsi="Times New Roman" w:cs="Times New Roman"/>
                <w:sz w:val="28"/>
                <w:szCs w:val="28"/>
              </w:rPr>
              <w:t>Ccr</w:t>
            </w:r>
            <w:proofErr w:type="spellEnd"/>
            <w:r>
              <w:rPr>
                <w:rFonts w:ascii="Times New Roman" w:hAnsi="Times New Roman" w:cs="Times New Roman"/>
                <w:sz w:val="28"/>
                <w:szCs w:val="28"/>
              </w:rPr>
              <w:t>)</w:t>
            </w:r>
          </w:p>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(ml/min)</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 xml:space="preserve">15 </w:t>
            </w:r>
            <w:r w:rsidR="0011186C">
              <w:rPr>
                <w:rFonts w:ascii="Times New Roman" w:hAnsi="Times New Roman" w:cs="Times New Roman"/>
                <w:sz w:val="28"/>
                <w:szCs w:val="28"/>
              </w:rPr>
              <w:t>–</w:t>
            </w:r>
            <w:r>
              <w:rPr>
                <w:rFonts w:ascii="Times New Roman" w:hAnsi="Times New Roman" w:cs="Times New Roman"/>
                <w:sz w:val="28"/>
                <w:szCs w:val="28"/>
              </w:rPr>
              <w:t xml:space="preserve"> 20</w:t>
            </w:r>
          </w:p>
        </w:tc>
        <w:tc>
          <w:tcPr>
            <w:tcW w:w="2695" w:type="dxa"/>
          </w:tcPr>
          <w:p w:rsidR="007006AD" w:rsidRDefault="007006AD"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10</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6</w:t>
            </w:r>
          </w:p>
        </w:tc>
        <w:tc>
          <w:tcPr>
            <w:tcW w:w="3600" w:type="dxa"/>
          </w:tcPr>
          <w:p w:rsidR="007006AD" w:rsidRDefault="00721006"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O</w:t>
            </w:r>
            <w:r w:rsidR="00B214A7">
              <w:rPr>
                <w:rFonts w:ascii="Times New Roman" w:hAnsi="Times New Roman" w:cs="Times New Roman"/>
                <w:sz w:val="28"/>
                <w:szCs w:val="28"/>
              </w:rPr>
              <w:t>smolality</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B214A7"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w:t>
            </w:r>
          </w:p>
        </w:tc>
        <w:tc>
          <w:tcPr>
            <w:tcW w:w="2695" w:type="dxa"/>
          </w:tcPr>
          <w:p w:rsidR="007006AD" w:rsidRDefault="00B214A7"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400mOsm/kg H2O</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7</w:t>
            </w:r>
          </w:p>
        </w:tc>
        <w:tc>
          <w:tcPr>
            <w:tcW w:w="3600" w:type="dxa"/>
          </w:tcPr>
          <w:p w:rsidR="007006AD" w:rsidRDefault="00B214A7"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U:P urea</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B214A7" w:rsidP="001D2184">
            <w:pPr>
              <w:pStyle w:val="ListParagraph"/>
              <w:numPr>
                <w:ilvl w:val="0"/>
                <w:numId w:val="8"/>
              </w:numPr>
              <w:tabs>
                <w:tab w:val="left" w:pos="3300"/>
              </w:tabs>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695" w:type="dxa"/>
          </w:tcPr>
          <w:p w:rsidR="007006AD" w:rsidRDefault="00B214A7"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10</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600" w:type="dxa"/>
          </w:tcPr>
          <w:p w:rsidR="007006AD" w:rsidRDefault="00B214A7"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Renal failure index</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B214A7"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1</w:t>
            </w:r>
          </w:p>
        </w:tc>
        <w:tc>
          <w:tcPr>
            <w:tcW w:w="2695" w:type="dxa"/>
          </w:tcPr>
          <w:p w:rsidR="007006AD" w:rsidRDefault="00B214A7" w:rsidP="001D2184">
            <w:pPr>
              <w:pStyle w:val="ListParagraph"/>
              <w:numPr>
                <w:ilvl w:val="0"/>
                <w:numId w:val="8"/>
              </w:numPr>
              <w:tabs>
                <w:tab w:val="left" w:pos="3300"/>
              </w:tabs>
              <w:jc w:val="center"/>
              <w:rPr>
                <w:rFonts w:ascii="Times New Roman" w:hAnsi="Times New Roman" w:cs="Times New Roman"/>
                <w:sz w:val="28"/>
                <w:szCs w:val="28"/>
              </w:rPr>
            </w:pPr>
            <w:r>
              <w:rPr>
                <w:rFonts w:ascii="Times New Roman" w:hAnsi="Times New Roman" w:cs="Times New Roman"/>
                <w:sz w:val="28"/>
                <w:szCs w:val="28"/>
              </w:rPr>
              <w:t>1</w:t>
            </w:r>
          </w:p>
        </w:tc>
      </w:tr>
      <w:tr w:rsidR="007006AD" w:rsidTr="00E964F8">
        <w:tc>
          <w:tcPr>
            <w:tcW w:w="720" w:type="dxa"/>
          </w:tcPr>
          <w:p w:rsidR="007006AD" w:rsidRDefault="007006AD"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9</w:t>
            </w:r>
          </w:p>
        </w:tc>
        <w:tc>
          <w:tcPr>
            <w:tcW w:w="3600" w:type="dxa"/>
          </w:tcPr>
          <w:p w:rsidR="007006AD" w:rsidRDefault="00B214A7" w:rsidP="00A617C3">
            <w:pPr>
              <w:pStyle w:val="ListParagraph"/>
              <w:tabs>
                <w:tab w:val="left" w:pos="3300"/>
              </w:tabs>
              <w:ind w:left="0"/>
              <w:jc w:val="both"/>
              <w:rPr>
                <w:rFonts w:ascii="Times New Roman" w:hAnsi="Times New Roman" w:cs="Times New Roman"/>
                <w:sz w:val="28"/>
                <w:szCs w:val="28"/>
              </w:rPr>
            </w:pPr>
            <w:r>
              <w:rPr>
                <w:rFonts w:ascii="Times New Roman" w:hAnsi="Times New Roman" w:cs="Times New Roman"/>
                <w:sz w:val="28"/>
                <w:szCs w:val="28"/>
              </w:rPr>
              <w:t>Free water clearance</w:t>
            </w:r>
          </w:p>
          <w:p w:rsidR="00E964F8" w:rsidRDefault="00E964F8" w:rsidP="00A617C3">
            <w:pPr>
              <w:pStyle w:val="ListParagraph"/>
              <w:tabs>
                <w:tab w:val="left" w:pos="3300"/>
              </w:tabs>
              <w:ind w:left="0"/>
              <w:jc w:val="both"/>
              <w:rPr>
                <w:rFonts w:ascii="Times New Roman" w:hAnsi="Times New Roman" w:cs="Times New Roman"/>
                <w:sz w:val="28"/>
                <w:szCs w:val="28"/>
              </w:rPr>
            </w:pPr>
          </w:p>
        </w:tc>
        <w:tc>
          <w:tcPr>
            <w:tcW w:w="2340" w:type="dxa"/>
          </w:tcPr>
          <w:p w:rsidR="007006AD" w:rsidRDefault="00B214A7" w:rsidP="001D2184">
            <w:pPr>
              <w:pStyle w:val="ListParagraph"/>
              <w:tabs>
                <w:tab w:val="left" w:pos="3300"/>
              </w:tabs>
              <w:ind w:left="0"/>
              <w:jc w:val="center"/>
              <w:rPr>
                <w:rFonts w:ascii="Times New Roman" w:hAnsi="Times New Roman" w:cs="Times New Roman"/>
                <w:sz w:val="28"/>
                <w:szCs w:val="28"/>
              </w:rPr>
            </w:pPr>
            <w:r>
              <w:rPr>
                <w:rFonts w:ascii="Times New Roman" w:hAnsi="Times New Roman" w:cs="Times New Roman"/>
                <w:sz w:val="28"/>
                <w:szCs w:val="28"/>
              </w:rPr>
              <w:t>&lt; 20 ml/hr</w:t>
            </w:r>
          </w:p>
        </w:tc>
        <w:tc>
          <w:tcPr>
            <w:tcW w:w="2695" w:type="dxa"/>
          </w:tcPr>
          <w:p w:rsidR="007006AD" w:rsidRDefault="00B214A7" w:rsidP="001D2184">
            <w:pPr>
              <w:pStyle w:val="ListParagraph"/>
              <w:numPr>
                <w:ilvl w:val="0"/>
                <w:numId w:val="8"/>
              </w:numPr>
              <w:tabs>
                <w:tab w:val="left" w:pos="3300"/>
              </w:tabs>
              <w:jc w:val="center"/>
              <w:rPr>
                <w:rFonts w:ascii="Times New Roman" w:hAnsi="Times New Roman" w:cs="Times New Roman"/>
                <w:sz w:val="28"/>
                <w:szCs w:val="28"/>
              </w:rPr>
            </w:pPr>
            <w:r>
              <w:rPr>
                <w:rFonts w:ascii="Times New Roman" w:hAnsi="Times New Roman" w:cs="Times New Roman"/>
                <w:sz w:val="28"/>
                <w:szCs w:val="28"/>
              </w:rPr>
              <w:t>20 ml/hr</w:t>
            </w:r>
          </w:p>
        </w:tc>
      </w:tr>
    </w:tbl>
    <w:p w:rsidR="007006AD" w:rsidRDefault="007006AD" w:rsidP="00A617C3">
      <w:pPr>
        <w:pStyle w:val="ListParagraph"/>
        <w:tabs>
          <w:tab w:val="left" w:pos="3300"/>
        </w:tabs>
        <w:ind w:left="1800"/>
        <w:jc w:val="both"/>
        <w:rPr>
          <w:rFonts w:ascii="Times New Roman" w:hAnsi="Times New Roman" w:cs="Times New Roman"/>
          <w:sz w:val="28"/>
          <w:szCs w:val="28"/>
        </w:rPr>
      </w:pPr>
    </w:p>
    <w:p w:rsidR="00724978" w:rsidRDefault="00724978" w:rsidP="00A617C3">
      <w:pPr>
        <w:pStyle w:val="ListParagraph"/>
        <w:ind w:left="1800"/>
        <w:jc w:val="both"/>
        <w:rPr>
          <w:rFonts w:ascii="Times New Roman" w:hAnsi="Times New Roman" w:cs="Times New Roman"/>
          <w:sz w:val="28"/>
          <w:szCs w:val="28"/>
        </w:rPr>
      </w:pPr>
    </w:p>
    <w:p w:rsidR="00724978" w:rsidRDefault="00724978" w:rsidP="00A617C3">
      <w:pPr>
        <w:pStyle w:val="ListParagraph"/>
        <w:ind w:left="1800"/>
        <w:jc w:val="both"/>
        <w:rPr>
          <w:rFonts w:ascii="Times New Roman" w:hAnsi="Times New Roman" w:cs="Times New Roman"/>
          <w:sz w:val="28"/>
          <w:szCs w:val="28"/>
        </w:rPr>
      </w:pPr>
    </w:p>
    <w:p w:rsidR="00724978" w:rsidRDefault="00646A92" w:rsidP="00A617C3">
      <w:pPr>
        <w:pStyle w:val="ListParagraph"/>
        <w:numPr>
          <w:ilvl w:val="0"/>
          <w:numId w:val="7"/>
        </w:numPr>
        <w:jc w:val="both"/>
        <w:rPr>
          <w:rFonts w:ascii="Times New Roman" w:hAnsi="Times New Roman" w:cs="Times New Roman"/>
          <w:b/>
          <w:sz w:val="36"/>
          <w:szCs w:val="36"/>
          <w:u w:val="single"/>
        </w:rPr>
      </w:pPr>
      <w:r w:rsidRPr="00646A92">
        <w:rPr>
          <w:rFonts w:ascii="Times New Roman" w:hAnsi="Times New Roman" w:cs="Times New Roman"/>
          <w:b/>
          <w:sz w:val="36"/>
          <w:szCs w:val="36"/>
          <w:u w:val="single"/>
        </w:rPr>
        <w:t>Management:</w:t>
      </w:r>
    </w:p>
    <w:p w:rsidR="004B4C59" w:rsidRDefault="004B4C59" w:rsidP="00721006">
      <w:pPr>
        <w:ind w:left="360"/>
        <w:jc w:val="both"/>
        <w:rPr>
          <w:rFonts w:ascii="Times New Roman" w:hAnsi="Times New Roman" w:cs="Times New Roman"/>
          <w:sz w:val="28"/>
          <w:szCs w:val="28"/>
        </w:rPr>
      </w:pPr>
    </w:p>
    <w:p w:rsidR="00721006" w:rsidRDefault="00721006" w:rsidP="004B4C59">
      <w:pPr>
        <w:ind w:left="360" w:firstLine="360"/>
        <w:jc w:val="both"/>
        <w:rPr>
          <w:rFonts w:ascii="Times New Roman" w:hAnsi="Times New Roman" w:cs="Times New Roman"/>
          <w:sz w:val="28"/>
          <w:szCs w:val="28"/>
        </w:rPr>
      </w:pPr>
      <w:r>
        <w:rPr>
          <w:rFonts w:ascii="Times New Roman" w:hAnsi="Times New Roman" w:cs="Times New Roman"/>
          <w:sz w:val="28"/>
          <w:szCs w:val="28"/>
        </w:rPr>
        <w:t>When a patient develops perioperative oliguria, t</w:t>
      </w:r>
      <w:r w:rsidRPr="00721006">
        <w:rPr>
          <w:rFonts w:ascii="Times New Roman" w:hAnsi="Times New Roman" w:cs="Times New Roman"/>
          <w:sz w:val="28"/>
          <w:szCs w:val="28"/>
        </w:rPr>
        <w:t>he cause for oliguria should be identified; the type of oliguria has to be ascertained. Intervention should be initiated immediately.</w:t>
      </w:r>
    </w:p>
    <w:p w:rsidR="004A3D0E" w:rsidRPr="00721006" w:rsidRDefault="00CC6FA0" w:rsidP="00721006">
      <w:pPr>
        <w:ind w:left="360"/>
        <w:jc w:val="both"/>
        <w:rPr>
          <w:rFonts w:ascii="Times New Roman" w:hAnsi="Times New Roman" w:cs="Times New Roman"/>
          <w:sz w:val="28"/>
          <w:szCs w:val="28"/>
        </w:rPr>
      </w:pPr>
      <w:r>
        <w:rPr>
          <w:rFonts w:ascii="Times New Roman" w:hAnsi="Times New Roman" w:cs="Times New Roman"/>
          <w:sz w:val="28"/>
          <w:szCs w:val="28"/>
        </w:rPr>
        <w:t xml:space="preserve">Intra vascular </w:t>
      </w:r>
      <w:r w:rsidR="001D2184">
        <w:rPr>
          <w:rFonts w:ascii="Times New Roman" w:hAnsi="Times New Roman" w:cs="Times New Roman"/>
          <w:sz w:val="28"/>
          <w:szCs w:val="28"/>
        </w:rPr>
        <w:t>volume</w:t>
      </w:r>
      <w:r>
        <w:rPr>
          <w:rFonts w:ascii="Times New Roman" w:hAnsi="Times New Roman" w:cs="Times New Roman"/>
          <w:sz w:val="28"/>
          <w:szCs w:val="28"/>
        </w:rPr>
        <w:t xml:space="preserve"> status of the patient has to be noted (palpation of peripheral pulses, Measurement of BP, </w:t>
      </w:r>
      <w:r w:rsidR="001D2184">
        <w:rPr>
          <w:rFonts w:ascii="Times New Roman" w:hAnsi="Times New Roman" w:cs="Times New Roman"/>
          <w:sz w:val="28"/>
          <w:szCs w:val="28"/>
        </w:rPr>
        <w:t>orthostatic</w:t>
      </w:r>
      <w:r>
        <w:rPr>
          <w:rFonts w:ascii="Times New Roman" w:hAnsi="Times New Roman" w:cs="Times New Roman"/>
          <w:sz w:val="28"/>
          <w:szCs w:val="28"/>
        </w:rPr>
        <w:t xml:space="preserve"> hypotension,heart rate, skin colour, turgor, mucous membrane</w:t>
      </w:r>
      <w:r w:rsidR="00C53307">
        <w:rPr>
          <w:rFonts w:ascii="Times New Roman" w:hAnsi="Times New Roman" w:cs="Times New Roman"/>
          <w:sz w:val="28"/>
          <w:szCs w:val="28"/>
        </w:rPr>
        <w:t xml:space="preserve">, measurement of </w:t>
      </w:r>
      <w:r w:rsidR="001D2184">
        <w:rPr>
          <w:rFonts w:ascii="Times New Roman" w:hAnsi="Times New Roman" w:cs="Times New Roman"/>
          <w:sz w:val="28"/>
          <w:szCs w:val="28"/>
        </w:rPr>
        <w:t>central</w:t>
      </w:r>
      <w:r w:rsidR="00C53307">
        <w:rPr>
          <w:rFonts w:ascii="Times New Roman" w:hAnsi="Times New Roman" w:cs="Times New Roman"/>
          <w:sz w:val="28"/>
          <w:szCs w:val="28"/>
        </w:rPr>
        <w:t xml:space="preserve"> venous pressure.</w:t>
      </w:r>
    </w:p>
    <w:tbl>
      <w:tblPr>
        <w:tblStyle w:val="TableGrid"/>
        <w:tblW w:w="0" w:type="auto"/>
        <w:tblInd w:w="360" w:type="dxa"/>
        <w:tblLook w:val="04A0"/>
      </w:tblPr>
      <w:tblGrid>
        <w:gridCol w:w="9216"/>
      </w:tblGrid>
      <w:tr w:rsidR="004A3D0E" w:rsidTr="004A3D0E">
        <w:tc>
          <w:tcPr>
            <w:tcW w:w="9350" w:type="dxa"/>
          </w:tcPr>
          <w:p w:rsidR="005D1C7D" w:rsidRDefault="005D1C7D" w:rsidP="004A3D0E">
            <w:pPr>
              <w:pStyle w:val="ListParagraph"/>
              <w:ind w:left="1080"/>
              <w:jc w:val="center"/>
              <w:rPr>
                <w:rFonts w:ascii="Times New Roman" w:hAnsi="Times New Roman" w:cs="Times New Roman"/>
                <w:sz w:val="28"/>
                <w:szCs w:val="28"/>
              </w:rPr>
            </w:pPr>
          </w:p>
          <w:p w:rsidR="004A3D0E" w:rsidRPr="005D1C7D" w:rsidRDefault="004A3D0E" w:rsidP="004A3D0E">
            <w:pPr>
              <w:pStyle w:val="ListParagraph"/>
              <w:ind w:left="1080"/>
              <w:jc w:val="center"/>
              <w:rPr>
                <w:rFonts w:ascii="Times New Roman" w:hAnsi="Times New Roman" w:cs="Times New Roman"/>
                <w:sz w:val="28"/>
                <w:szCs w:val="28"/>
              </w:rPr>
            </w:pPr>
            <w:r w:rsidRPr="005D1C7D">
              <w:rPr>
                <w:rFonts w:ascii="Times New Roman" w:hAnsi="Times New Roman" w:cs="Times New Roman"/>
                <w:sz w:val="28"/>
                <w:szCs w:val="28"/>
              </w:rPr>
              <w:t>Algorithmic approach to oliguria</w:t>
            </w:r>
          </w:p>
          <w:p w:rsidR="004A3D0E" w:rsidRDefault="004A3D0E" w:rsidP="00721006">
            <w:pPr>
              <w:jc w:val="both"/>
              <w:rPr>
                <w:rFonts w:ascii="Times New Roman" w:hAnsi="Times New Roman" w:cs="Times New Roman"/>
                <w:sz w:val="28"/>
                <w:szCs w:val="28"/>
              </w:rPr>
            </w:pPr>
          </w:p>
        </w:tc>
      </w:tr>
      <w:tr w:rsidR="004A3D0E" w:rsidTr="004A3D0E">
        <w:trPr>
          <w:trHeight w:val="6803"/>
        </w:trPr>
        <w:tc>
          <w:tcPr>
            <w:tcW w:w="9350" w:type="dxa"/>
          </w:tcPr>
          <w:p w:rsidR="004A3D0E" w:rsidRDefault="004A3D0E" w:rsidP="004A3D0E">
            <w:pPr>
              <w:pStyle w:val="ListParagraph"/>
              <w:ind w:left="1080"/>
              <w:jc w:val="center"/>
              <w:rPr>
                <w:rFonts w:ascii="Times New Roman" w:hAnsi="Times New Roman" w:cs="Times New Roman"/>
                <w:sz w:val="28"/>
                <w:szCs w:val="28"/>
              </w:rPr>
            </w:pP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34.5pt;margin-top:70.3pt;width:.75pt;height:18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" strokecolor="#5b9bd5" strokeweight=".5pt">
                  <v:stroke endarrow="block" joinstyle="miter"/>
                </v:shape>
              </w:pict>
            </w:r>
          </w:p>
          <w:p w:rsidR="004A3D0E" w:rsidRDefault="004A3D0E" w:rsidP="004A3D0E">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t>Oliguria</w: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14" o:spid="_x0000_s1039" type="#_x0000_t32" style="position:absolute;left:0;text-align:left;margin-left:336pt;margin-top:75.15pt;width:.75pt;height:18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" strokecolor="#5b9bd5" strokeweight=".5pt">
                  <v:stroke endarrow="block" joinstyle="miter"/>
                </v:shape>
              </w:pict>
            </w:r>
            <w:r w:rsidR="004A3D0E">
              <w:rPr>
                <w:rFonts w:ascii="Times New Roman" w:hAnsi="Times New Roman" w:cs="Times New Roman"/>
                <w:noProof/>
                <w:sz w:val="28"/>
                <w:szCs w:val="28"/>
                <w:lang w:val="en-IN" w:eastAsia="en-IN" w:bidi="ta-IN"/>
              </w:rPr>
              <w:drawing>
                <wp:inline distT="0" distB="0" distL="0" distR="0">
                  <wp:extent cx="164465" cy="3168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65" cy="316865"/>
                          </a:xfrm>
                          <a:prstGeom prst="rect">
                            <a:avLst/>
                          </a:prstGeom>
                          <a:noFill/>
                        </pic:spPr>
                      </pic:pic>
                    </a:graphicData>
                  </a:graphic>
                </wp:inline>
              </w:drawing>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16" o:spid="_x0000_s1038" type="#_x0000_t32" style="position:absolute;left:0;text-align:left;margin-left:342.75pt;margin-top:84.2pt;width:.75pt;height:17.2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" strokecolor="#5b9bd5" strokeweight=".5pt">
                  <v:stroke endarrow="block" joinstyle="miter"/>
                </v:shape>
              </w:pict>
            </w:r>
            <w:r w:rsidRPr="005F39EC">
              <w:rPr>
                <w:rFonts w:ascii="Times New Roman" w:hAnsi="Times New Roman" w:cs="Times New Roman"/>
                <w:noProof/>
                <w:sz w:val="28"/>
                <w:szCs w:val="28"/>
              </w:rPr>
              <w:pict>
                <v:shape id="Straight Arrow Connector 23" o:spid="_x0000_s1037" type="#_x0000_t32" style="position:absolute;left:0;text-align:left;margin-left:194.55pt;margin-top:72.8pt;width:111.75pt;height:99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" strokecolor="#5b9bd5 [3204]" strokeweight=".5pt">
                  <v:stroke endarrow="block" joinstyle="miter"/>
                </v:shape>
              </w:pict>
            </w:r>
            <w:r w:rsidR="004A3D0E">
              <w:rPr>
                <w:rFonts w:ascii="Times New Roman" w:hAnsi="Times New Roman" w:cs="Times New Roman"/>
                <w:sz w:val="28"/>
                <w:szCs w:val="28"/>
              </w:rPr>
              <w:t>OliguriaEvaluate Fluid Status</w: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9" o:spid="_x0000_s1036" type="#_x0000_t32" style="position:absolute;left:0;text-align:left;margin-left:161.25pt;margin-top:1.05pt;width:.75pt;height:18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" strokecolor="#5b9bd5" strokeweight=".5pt">
                  <v:stroke endarrow="block" joinstyle="miter"/>
                </v:shape>
              </w:pic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18" o:spid="_x0000_s1035" type="#_x0000_t32" style="position:absolute;left:0;text-align:left;margin-left:353.25pt;margin-top:81.7pt;width:0;height:1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" strokecolor="#5b9bd5" strokeweight=".5pt">
                  <v:stroke endarrow="block" joinstyle="miter"/>
                </v:shape>
              </w:pict>
            </w:r>
            <w:r w:rsidR="004A3D0E">
              <w:rPr>
                <w:rFonts w:ascii="Times New Roman" w:hAnsi="Times New Roman" w:cs="Times New Roman"/>
                <w:sz w:val="28"/>
                <w:szCs w:val="28"/>
              </w:rPr>
              <w:t>Hypovolemia                                         Hypervolemia</w: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15" o:spid="_x0000_s1034" type="#_x0000_t32" style="position:absolute;left:0;text-align:left;margin-left:151.5pt;margin-top:.8pt;width:0;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" strokecolor="#5b9bd5" strokeweight=".5pt">
                  <v:stroke endarrow="block" joinstyle="miter"/>
                </v:shape>
              </w:pict>
            </w:r>
          </w:p>
          <w:p w:rsidR="004A3D0E" w:rsidRDefault="005F39EC" w:rsidP="004A3D0E">
            <w:pPr>
              <w:pStyle w:val="ListParagraph"/>
              <w:ind w:left="1080"/>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27" o:spid="_x0000_s1033" type="#_x0000_t32" style="position:absolute;left:0;text-align:left;margin-left:362.6pt;margin-top:82.85pt;width:0;height: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" strokecolor="#5b9bd5 [3204]" strokeweight=".5pt">
                  <v:stroke endarrow="block" joinstyle="miter"/>
                </v:shape>
              </w:pict>
            </w:r>
            <w:r w:rsidR="004A3D0E">
              <w:rPr>
                <w:rFonts w:ascii="Times New Roman" w:hAnsi="Times New Roman" w:cs="Times New Roman"/>
                <w:sz w:val="28"/>
                <w:szCs w:val="28"/>
              </w:rPr>
              <w:t xml:space="preserve">               Fluid challenge                                  Diuretics</w: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17" o:spid="_x0000_s1032" type="#_x0000_t32" style="position:absolute;left:0;text-align:left;margin-left:151.3pt;margin-top:2.05pt;width:0;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" strokecolor="#5b9bd5" strokeweight=".5pt">
                  <v:stroke endarrow="block" joinstyle="miter"/>
                </v:shape>
              </w:pict>
            </w:r>
          </w:p>
          <w:p w:rsidR="004A3D0E" w:rsidRDefault="004A3D0E" w:rsidP="004A3D0E">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t>Oliguria persists                                     Oliguria persists</w: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28" o:spid="_x0000_s1031" type="#_x0000_t32" style="position:absolute;left:0;text-align:left;margin-left:151.1pt;margin-top:70.7pt;width:.75pt;height:22.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" strokecolor="#5b9bd5 [3204]" strokeweight=".5pt">
                  <v:stroke endarrow="block" joinstyle="miter"/>
                </v:shape>
              </w:pict>
            </w:r>
            <w:r w:rsidRPr="005F39EC">
              <w:rPr>
                <w:rFonts w:ascii="Times New Roman" w:hAnsi="Times New Roman" w:cs="Times New Roman"/>
                <w:noProof/>
                <w:sz w:val="28"/>
                <w:szCs w:val="28"/>
              </w:rPr>
              <w:pict>
                <v:shape id="Straight Arrow Connector 19" o:spid="_x0000_s1030" type="#_x0000_t32" style="position:absolute;left:0;text-align:left;margin-left:149.25pt;margin-top:1.05pt;width:.75pt;height: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" strokecolor="#5b9bd5" strokeweight=".5pt">
                  <v:stroke endarrow="block" joinstyle="miter"/>
                </v:shape>
              </w:pict>
            </w:r>
          </w:p>
          <w:p w:rsidR="004A3D0E" w:rsidRDefault="004A3D0E" w:rsidP="004A3D0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Optimize hemodynamics                            Diuretics resistant </w:t>
            </w:r>
          </w:p>
          <w:p w:rsidR="004A3D0E" w:rsidRDefault="005F39EC" w:rsidP="004A3D0E">
            <w:pPr>
              <w:pStyle w:val="ListParagraph"/>
              <w:ind w:left="1080"/>
              <w:jc w:val="center"/>
              <w:rPr>
                <w:rFonts w:ascii="Times New Roman" w:hAnsi="Times New Roman" w:cs="Times New Roman"/>
                <w:sz w:val="28"/>
                <w:szCs w:val="28"/>
              </w:rPr>
            </w:pPr>
            <w:r w:rsidRPr="005F39EC">
              <w:rPr>
                <w:rFonts w:ascii="Times New Roman" w:hAnsi="Times New Roman" w:cs="Times New Roman"/>
                <w:noProof/>
                <w:sz w:val="28"/>
                <w:szCs w:val="28"/>
              </w:rPr>
              <w:pict>
                <v:shape id="Straight Arrow Connector 20" o:spid="_x0000_s1029" type="#_x0000_t32" style="position:absolute;left:0;text-align:left;margin-left:149.25pt;margin-top:.8pt;width:.7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" strokecolor="#5b9bd5" strokeweight=".5pt">
                  <v:stroke endarrow="block" joinstyle="miter"/>
                </v:shape>
              </w:pict>
            </w:r>
          </w:p>
          <w:p w:rsidR="004A3D0E" w:rsidRDefault="004A3D0E" w:rsidP="004A3D0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Oliguria persists</w:t>
            </w:r>
          </w:p>
          <w:p w:rsidR="004A3D0E" w:rsidRDefault="004A3D0E" w:rsidP="004A3D0E">
            <w:pPr>
              <w:pStyle w:val="ListParagraph"/>
              <w:ind w:left="1080"/>
              <w:jc w:val="center"/>
              <w:rPr>
                <w:rFonts w:ascii="Times New Roman" w:hAnsi="Times New Roman" w:cs="Times New Roman"/>
                <w:sz w:val="28"/>
                <w:szCs w:val="28"/>
              </w:rPr>
            </w:pPr>
          </w:p>
          <w:p w:rsidR="005D1C7D" w:rsidRDefault="005D1C7D" w:rsidP="004A3D0E">
            <w:pPr>
              <w:pStyle w:val="ListParagraph"/>
              <w:ind w:left="1080"/>
              <w:jc w:val="center"/>
              <w:rPr>
                <w:rFonts w:ascii="Times New Roman" w:hAnsi="Times New Roman" w:cs="Times New Roman"/>
                <w:sz w:val="28"/>
                <w:szCs w:val="28"/>
              </w:rPr>
            </w:pPr>
          </w:p>
          <w:p w:rsidR="004A3D0E" w:rsidRPr="004A3D0E" w:rsidRDefault="004A3D0E" w:rsidP="004A3D0E">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t>Institute AKI care bundle and referral pathway</w:t>
            </w:r>
            <w:r w:rsidRPr="004A3D0E">
              <w:rPr>
                <w:rFonts w:ascii="Times New Roman" w:hAnsi="Times New Roman" w:cs="Times New Roman"/>
                <w:sz w:val="28"/>
                <w:szCs w:val="28"/>
              </w:rPr>
              <w:t xml:space="preserve"> protocol</w:t>
            </w:r>
          </w:p>
          <w:p w:rsidR="004A3D0E" w:rsidRDefault="004A3D0E" w:rsidP="004A3D0E">
            <w:pPr>
              <w:pStyle w:val="ListParagraph"/>
              <w:ind w:left="1080"/>
              <w:jc w:val="center"/>
              <w:rPr>
                <w:rFonts w:ascii="Times New Roman" w:hAnsi="Times New Roman" w:cs="Times New Roman"/>
                <w:sz w:val="28"/>
                <w:szCs w:val="28"/>
              </w:rPr>
            </w:pPr>
          </w:p>
          <w:p w:rsidR="004A3D0E" w:rsidRDefault="004A3D0E" w:rsidP="00721006">
            <w:pPr>
              <w:jc w:val="both"/>
              <w:rPr>
                <w:rFonts w:ascii="Times New Roman" w:hAnsi="Times New Roman" w:cs="Times New Roman"/>
                <w:sz w:val="28"/>
                <w:szCs w:val="28"/>
              </w:rPr>
            </w:pPr>
          </w:p>
        </w:tc>
      </w:tr>
    </w:tbl>
    <w:p w:rsidR="00CC6FA0" w:rsidRPr="00721006" w:rsidRDefault="00CC6FA0" w:rsidP="00721006">
      <w:pPr>
        <w:ind w:left="360"/>
        <w:jc w:val="both"/>
        <w:rPr>
          <w:rFonts w:ascii="Times New Roman" w:hAnsi="Times New Roman" w:cs="Times New Roman"/>
          <w:sz w:val="28"/>
          <w:szCs w:val="28"/>
        </w:rPr>
      </w:pPr>
    </w:p>
    <w:p w:rsidR="0042132B" w:rsidRDefault="0042132B" w:rsidP="001D2184">
      <w:pPr>
        <w:pStyle w:val="ListParagraph"/>
        <w:ind w:left="1080"/>
        <w:jc w:val="center"/>
        <w:rPr>
          <w:rFonts w:ascii="Times New Roman" w:hAnsi="Times New Roman" w:cs="Times New Roman"/>
          <w:b/>
          <w:sz w:val="28"/>
          <w:szCs w:val="28"/>
          <w:u w:val="single"/>
        </w:rPr>
      </w:pPr>
    </w:p>
    <w:p w:rsidR="0042132B" w:rsidRDefault="0042132B" w:rsidP="001D2184">
      <w:pPr>
        <w:pStyle w:val="ListParagraph"/>
        <w:ind w:left="1080"/>
        <w:jc w:val="center"/>
        <w:rPr>
          <w:rFonts w:ascii="Times New Roman" w:hAnsi="Times New Roman" w:cs="Times New Roman"/>
          <w:b/>
          <w:sz w:val="28"/>
          <w:szCs w:val="28"/>
          <w:u w:val="single"/>
        </w:rPr>
      </w:pPr>
    </w:p>
    <w:p w:rsidR="00E36676" w:rsidRDefault="00E36676" w:rsidP="0001531F">
      <w:pPr>
        <w:pStyle w:val="ListParagraph"/>
        <w:ind w:left="1080"/>
        <w:jc w:val="both"/>
        <w:rPr>
          <w:rFonts w:ascii="Times New Roman" w:hAnsi="Times New Roman" w:cs="Times New Roman"/>
          <w:sz w:val="28"/>
          <w:szCs w:val="28"/>
        </w:rPr>
      </w:pPr>
    </w:p>
    <w:p w:rsidR="00E36676" w:rsidRPr="004B4C59" w:rsidRDefault="00E36676" w:rsidP="004B4C59">
      <w:pPr>
        <w:jc w:val="both"/>
        <w:rPr>
          <w:b/>
        </w:rPr>
      </w:pPr>
      <w:r w:rsidRPr="004B4C59">
        <w:rPr>
          <w:rFonts w:ascii="Times New Roman" w:hAnsi="Times New Roman" w:cs="Times New Roman"/>
          <w:b/>
          <w:sz w:val="28"/>
          <w:szCs w:val="28"/>
        </w:rPr>
        <w:t>AKI care bundle</w:t>
      </w:r>
      <w:r w:rsidR="00767CBE" w:rsidRPr="004B4C59">
        <w:rPr>
          <w:rFonts w:ascii="Times New Roman" w:hAnsi="Times New Roman" w:cs="Times New Roman"/>
          <w:b/>
          <w:sz w:val="28"/>
          <w:szCs w:val="28"/>
        </w:rPr>
        <w:t>:</w:t>
      </w:r>
    </w:p>
    <w:p w:rsidR="00E36676" w:rsidRPr="00E36676" w:rsidRDefault="00E36676" w:rsidP="00767CBE">
      <w:pPr>
        <w:pStyle w:val="ListParagraph"/>
        <w:numPr>
          <w:ilvl w:val="0"/>
          <w:numId w:val="24"/>
        </w:numPr>
        <w:jc w:val="both"/>
        <w:rPr>
          <w:rFonts w:ascii="Times New Roman" w:hAnsi="Times New Roman" w:cs="Times New Roman"/>
          <w:sz w:val="28"/>
          <w:szCs w:val="28"/>
        </w:rPr>
      </w:pPr>
      <w:r w:rsidRPr="00E36676">
        <w:rPr>
          <w:rFonts w:ascii="Times New Roman" w:hAnsi="Times New Roman" w:cs="Times New Roman"/>
          <w:sz w:val="28"/>
          <w:szCs w:val="28"/>
        </w:rPr>
        <w:t xml:space="preserve">Institute in all patients with a 1.5 x </w:t>
      </w:r>
      <w:r w:rsidR="00767CBE">
        <w:rPr>
          <w:rFonts w:ascii="Times New Roman" w:hAnsi="Times New Roman" w:cs="Times New Roman"/>
          <w:sz w:val="28"/>
          <w:szCs w:val="28"/>
        </w:rPr>
        <w:t xml:space="preserve">rise in creatinine or oliguria </w:t>
      </w:r>
      <w:r w:rsidRPr="00E36676">
        <w:rPr>
          <w:rFonts w:ascii="Times New Roman" w:hAnsi="Times New Roman" w:cs="Times New Roman"/>
          <w:sz w:val="28"/>
          <w:szCs w:val="28"/>
        </w:rPr>
        <w:t>(&lt;0.5ml/kg/hr) for 6 hours</w:t>
      </w:r>
      <w:r w:rsidR="00767CBE">
        <w:rPr>
          <w:rFonts w:ascii="Times New Roman" w:hAnsi="Times New Roman" w:cs="Times New Roman"/>
          <w:sz w:val="28"/>
          <w:szCs w:val="28"/>
        </w:rPr>
        <w:t>.</w:t>
      </w:r>
    </w:p>
    <w:p w:rsidR="00E36676" w:rsidRDefault="00E36676" w:rsidP="00767CBE">
      <w:pPr>
        <w:pStyle w:val="ListParagraph"/>
        <w:numPr>
          <w:ilvl w:val="0"/>
          <w:numId w:val="24"/>
        </w:numPr>
        <w:jc w:val="both"/>
      </w:pPr>
      <w:r w:rsidRPr="00E36676">
        <w:rPr>
          <w:rFonts w:ascii="Times New Roman" w:hAnsi="Times New Roman" w:cs="Times New Roman"/>
          <w:sz w:val="28"/>
          <w:szCs w:val="28"/>
        </w:rPr>
        <w:t>This is a Medical Emergency</w:t>
      </w:r>
      <w:r w:rsidR="00767CBE">
        <w:rPr>
          <w:rFonts w:ascii="Times New Roman" w:hAnsi="Times New Roman" w:cs="Times New Roman"/>
          <w:sz w:val="28"/>
          <w:szCs w:val="28"/>
        </w:rPr>
        <w:t>.</w:t>
      </w:r>
    </w:p>
    <w:p w:rsidR="00E36676" w:rsidRDefault="00E36676" w:rsidP="00767CBE">
      <w:pPr>
        <w:pStyle w:val="ListParagraph"/>
        <w:numPr>
          <w:ilvl w:val="0"/>
          <w:numId w:val="24"/>
        </w:numPr>
        <w:jc w:val="both"/>
      </w:pPr>
      <w:r w:rsidRPr="00E36676">
        <w:rPr>
          <w:rFonts w:ascii="Times New Roman" w:hAnsi="Times New Roman" w:cs="Times New Roman"/>
          <w:sz w:val="28"/>
          <w:szCs w:val="28"/>
        </w:rPr>
        <w:t>Full set of observations, circulatory assessment, treat life-threatening complications, if NEWS triggering give oxygen, begin resuscitation and contact critical care outreach team</w:t>
      </w:r>
      <w:r w:rsidR="00767CBE">
        <w:rPr>
          <w:rFonts w:ascii="Times New Roman" w:hAnsi="Times New Roman" w:cs="Times New Roman"/>
          <w:sz w:val="28"/>
          <w:szCs w:val="28"/>
        </w:rPr>
        <w:t>.</w:t>
      </w:r>
    </w:p>
    <w:p w:rsidR="00EA455D" w:rsidRPr="00EA455D" w:rsidRDefault="00E36676" w:rsidP="00767CBE">
      <w:pPr>
        <w:pStyle w:val="ListParagraph"/>
        <w:numPr>
          <w:ilvl w:val="0"/>
          <w:numId w:val="24"/>
        </w:numPr>
        <w:jc w:val="both"/>
      </w:pPr>
      <w:r w:rsidRPr="00E36676">
        <w:rPr>
          <w:rFonts w:ascii="Times New Roman" w:hAnsi="Times New Roman" w:cs="Times New Roman"/>
          <w:sz w:val="28"/>
          <w:szCs w:val="28"/>
        </w:rPr>
        <w:t xml:space="preserve">Diagnose the cause(s) and treat all – STOP AKI </w:t>
      </w:r>
    </w:p>
    <w:p w:rsidR="00E36676" w:rsidRDefault="00E36676" w:rsidP="00EA455D">
      <w:pPr>
        <w:pStyle w:val="ListParagraph"/>
        <w:ind w:left="1800"/>
        <w:jc w:val="both"/>
      </w:pPr>
      <w:r w:rsidRPr="00767CBE">
        <w:rPr>
          <w:rFonts w:ascii="Times New Roman" w:hAnsi="Times New Roman" w:cs="Times New Roman"/>
          <w:b/>
          <w:sz w:val="28"/>
          <w:szCs w:val="28"/>
        </w:rPr>
        <w:t>S</w:t>
      </w:r>
      <w:r w:rsidRPr="00E36676">
        <w:rPr>
          <w:rFonts w:ascii="Times New Roman" w:hAnsi="Times New Roman" w:cs="Times New Roman"/>
          <w:sz w:val="28"/>
          <w:szCs w:val="28"/>
        </w:rPr>
        <w:t xml:space="preserve">epsis and </w:t>
      </w:r>
      <w:r w:rsidR="00832CDF" w:rsidRPr="00E36676">
        <w:rPr>
          <w:rFonts w:ascii="Times New Roman" w:hAnsi="Times New Roman" w:cs="Times New Roman"/>
          <w:sz w:val="28"/>
          <w:szCs w:val="28"/>
        </w:rPr>
        <w:t>hypo perfusion</w:t>
      </w:r>
      <w:r w:rsidRPr="00E36676">
        <w:rPr>
          <w:rFonts w:ascii="Times New Roman" w:hAnsi="Times New Roman" w:cs="Times New Roman"/>
          <w:sz w:val="28"/>
          <w:szCs w:val="28"/>
        </w:rPr>
        <w:t xml:space="preserve">, </w:t>
      </w:r>
      <w:r w:rsidRPr="00767CBE">
        <w:rPr>
          <w:rFonts w:ascii="Times New Roman" w:hAnsi="Times New Roman" w:cs="Times New Roman"/>
          <w:b/>
          <w:sz w:val="28"/>
          <w:szCs w:val="28"/>
        </w:rPr>
        <w:t>T</w:t>
      </w:r>
      <w:r w:rsidRPr="00E36676">
        <w:rPr>
          <w:rFonts w:ascii="Times New Roman" w:hAnsi="Times New Roman" w:cs="Times New Roman"/>
          <w:sz w:val="28"/>
          <w:szCs w:val="28"/>
        </w:rPr>
        <w:t xml:space="preserve">oxicity, </w:t>
      </w:r>
      <w:r w:rsidRPr="00767CBE">
        <w:rPr>
          <w:rFonts w:ascii="Times New Roman" w:hAnsi="Times New Roman" w:cs="Times New Roman"/>
          <w:b/>
          <w:sz w:val="28"/>
          <w:szCs w:val="28"/>
        </w:rPr>
        <w:t>O</w:t>
      </w:r>
      <w:r w:rsidRPr="00E36676">
        <w:rPr>
          <w:rFonts w:ascii="Times New Roman" w:hAnsi="Times New Roman" w:cs="Times New Roman"/>
          <w:sz w:val="28"/>
          <w:szCs w:val="28"/>
        </w:rPr>
        <w:t xml:space="preserve">bstruction, </w:t>
      </w:r>
      <w:r w:rsidRPr="00767CBE">
        <w:rPr>
          <w:rFonts w:ascii="Times New Roman" w:hAnsi="Times New Roman" w:cs="Times New Roman"/>
          <w:b/>
          <w:sz w:val="28"/>
          <w:szCs w:val="28"/>
        </w:rPr>
        <w:t>P</w:t>
      </w:r>
      <w:r w:rsidRPr="00E36676">
        <w:rPr>
          <w:rFonts w:ascii="Times New Roman" w:hAnsi="Times New Roman" w:cs="Times New Roman"/>
          <w:sz w:val="28"/>
          <w:szCs w:val="28"/>
        </w:rPr>
        <w:t>rimary renal disease</w:t>
      </w:r>
    </w:p>
    <w:p w:rsidR="00767CBE" w:rsidRDefault="00E36676" w:rsidP="00767CBE">
      <w:pPr>
        <w:pStyle w:val="ListParagraph"/>
        <w:numPr>
          <w:ilvl w:val="0"/>
          <w:numId w:val="24"/>
        </w:numPr>
        <w:jc w:val="both"/>
        <w:rPr>
          <w:rFonts w:ascii="Times New Roman" w:hAnsi="Times New Roman" w:cs="Times New Roman"/>
          <w:sz w:val="28"/>
          <w:szCs w:val="28"/>
        </w:rPr>
      </w:pPr>
      <w:r w:rsidRPr="0046269E">
        <w:rPr>
          <w:rFonts w:ascii="Times New Roman" w:hAnsi="Times New Roman" w:cs="Times New Roman"/>
          <w:b/>
          <w:sz w:val="28"/>
          <w:szCs w:val="28"/>
        </w:rPr>
        <w:t>S</w:t>
      </w:r>
      <w:r w:rsidRPr="00E36676">
        <w:rPr>
          <w:rFonts w:ascii="Times New Roman" w:hAnsi="Times New Roman" w:cs="Times New Roman"/>
          <w:sz w:val="28"/>
          <w:szCs w:val="28"/>
        </w:rPr>
        <w:t xml:space="preserve">epsis and </w:t>
      </w:r>
      <w:r w:rsidR="00832CDF" w:rsidRPr="00E36676">
        <w:rPr>
          <w:rFonts w:ascii="Times New Roman" w:hAnsi="Times New Roman" w:cs="Times New Roman"/>
          <w:sz w:val="28"/>
          <w:szCs w:val="28"/>
        </w:rPr>
        <w:t>hypo perfusion</w:t>
      </w:r>
      <w:r w:rsidR="00767CBE">
        <w:rPr>
          <w:rFonts w:ascii="Times New Roman" w:hAnsi="Times New Roman" w:cs="Times New Roman"/>
          <w:sz w:val="28"/>
          <w:szCs w:val="28"/>
        </w:rPr>
        <w:t xml:space="preserve">: </w:t>
      </w:r>
    </w:p>
    <w:p w:rsidR="00767CBE" w:rsidRDefault="00E36676" w:rsidP="00767CBE">
      <w:pPr>
        <w:pStyle w:val="ListParagraph"/>
        <w:ind w:left="1800"/>
        <w:jc w:val="both"/>
        <w:rPr>
          <w:rFonts w:ascii="Times New Roman" w:hAnsi="Times New Roman" w:cs="Times New Roman"/>
          <w:sz w:val="28"/>
          <w:szCs w:val="28"/>
        </w:rPr>
      </w:pPr>
      <w:r w:rsidRPr="00E36676">
        <w:rPr>
          <w:rFonts w:ascii="Times New Roman" w:hAnsi="Times New Roman" w:cs="Times New Roman"/>
          <w:sz w:val="28"/>
          <w:szCs w:val="28"/>
        </w:rPr>
        <w:lastRenderedPageBreak/>
        <w:t xml:space="preserve">Circulatory assessment (history, heart rate, blood pressure, JVP, capillary refill (should be </w:t>
      </w:r>
      <w:r w:rsidR="00767CBE">
        <w:rPr>
          <w:rFonts w:ascii="Times New Roman" w:hAnsi="Times New Roman" w:cs="Times New Roman"/>
          <w:sz w:val="28"/>
          <w:szCs w:val="28"/>
        </w:rPr>
        <w:t xml:space="preserve">&lt; 3 sec), </w:t>
      </w:r>
      <w:r w:rsidR="00767CBE" w:rsidRPr="00767CBE">
        <w:rPr>
          <w:rFonts w:ascii="Times New Roman" w:hAnsi="Times New Roman" w:cs="Times New Roman"/>
          <w:sz w:val="28"/>
          <w:szCs w:val="28"/>
        </w:rPr>
        <w:t>conscious level</w:t>
      </w:r>
      <w:r w:rsidR="00767CBE">
        <w:rPr>
          <w:rFonts w:ascii="Times New Roman" w:hAnsi="Times New Roman" w:cs="Times New Roman"/>
          <w:sz w:val="28"/>
          <w:szCs w:val="28"/>
        </w:rPr>
        <w:t>.</w:t>
      </w:r>
      <w:r w:rsidR="00767CBE" w:rsidRPr="00767CBE">
        <w:rPr>
          <w:rFonts w:ascii="Times New Roman" w:hAnsi="Times New Roman" w:cs="Times New Roman"/>
          <w:sz w:val="28"/>
          <w:szCs w:val="28"/>
        </w:rPr>
        <w:t xml:space="preserve"> Bolus fluids (e.g. 250-500ml balanced crystalloid) until volume replete with regular review of response. </w:t>
      </w:r>
    </w:p>
    <w:p w:rsidR="00767CBE" w:rsidRDefault="00767CBE" w:rsidP="00767CBE">
      <w:pPr>
        <w:pStyle w:val="ListParagraph"/>
        <w:ind w:left="1440" w:firstLine="360"/>
        <w:jc w:val="both"/>
        <w:rPr>
          <w:rFonts w:ascii="Times New Roman" w:hAnsi="Times New Roman" w:cs="Times New Roman"/>
          <w:sz w:val="28"/>
          <w:szCs w:val="28"/>
        </w:rPr>
      </w:pPr>
      <w:r w:rsidRPr="00767CBE">
        <w:rPr>
          <w:rFonts w:ascii="Times New Roman" w:hAnsi="Times New Roman" w:cs="Times New Roman"/>
          <w:sz w:val="28"/>
          <w:szCs w:val="28"/>
        </w:rPr>
        <w:t>Senior review</w:t>
      </w:r>
      <w:r>
        <w:rPr>
          <w:rFonts w:ascii="Times New Roman" w:hAnsi="Times New Roman" w:cs="Times New Roman"/>
          <w:sz w:val="28"/>
          <w:szCs w:val="28"/>
        </w:rPr>
        <w:t>.</w:t>
      </w:r>
      <w:r>
        <w:rPr>
          <w:rFonts w:ascii="Times New Roman" w:hAnsi="Times New Roman" w:cs="Times New Roman"/>
          <w:sz w:val="28"/>
          <w:szCs w:val="28"/>
        </w:rPr>
        <w:tab/>
      </w:r>
    </w:p>
    <w:p w:rsidR="00767CBE" w:rsidRDefault="00767CBE" w:rsidP="00767CBE">
      <w:pPr>
        <w:pStyle w:val="ListParagraph"/>
        <w:ind w:left="1440" w:firstLine="360"/>
        <w:jc w:val="both"/>
        <w:rPr>
          <w:rFonts w:ascii="Times New Roman" w:hAnsi="Times New Roman" w:cs="Times New Roman"/>
          <w:sz w:val="28"/>
          <w:szCs w:val="28"/>
        </w:rPr>
      </w:pPr>
      <w:r w:rsidRPr="00767CBE">
        <w:rPr>
          <w:rFonts w:ascii="Times New Roman" w:hAnsi="Times New Roman" w:cs="Times New Roman"/>
          <w:sz w:val="28"/>
          <w:szCs w:val="28"/>
        </w:rPr>
        <w:t>If no response</w:t>
      </w:r>
      <w:r>
        <w:rPr>
          <w:rFonts w:ascii="Times New Roman" w:hAnsi="Times New Roman" w:cs="Times New Roman"/>
          <w:sz w:val="28"/>
          <w:szCs w:val="28"/>
        </w:rPr>
        <w:t>,</w:t>
      </w:r>
      <w:r w:rsidRPr="00767CBE">
        <w:rPr>
          <w:rFonts w:ascii="Times New Roman" w:hAnsi="Times New Roman" w:cs="Times New Roman"/>
          <w:sz w:val="28"/>
          <w:szCs w:val="28"/>
        </w:rPr>
        <w:t xml:space="preserve"> 2 litres filling</w:t>
      </w:r>
      <w:r>
        <w:rPr>
          <w:rFonts w:ascii="Times New Roman" w:hAnsi="Times New Roman" w:cs="Times New Roman"/>
          <w:sz w:val="28"/>
          <w:szCs w:val="28"/>
        </w:rPr>
        <w:t>.</w:t>
      </w:r>
    </w:p>
    <w:p w:rsidR="00767CBE" w:rsidRDefault="00767CBE" w:rsidP="00767CBE">
      <w:pPr>
        <w:pStyle w:val="ListParagraph"/>
        <w:ind w:left="1440" w:firstLine="360"/>
        <w:jc w:val="both"/>
      </w:pPr>
      <w:r w:rsidRPr="00767CBE">
        <w:rPr>
          <w:rFonts w:ascii="Times New Roman" w:hAnsi="Times New Roman" w:cs="Times New Roman"/>
          <w:sz w:val="28"/>
          <w:szCs w:val="28"/>
        </w:rPr>
        <w:t>Stop anithypertensives</w:t>
      </w:r>
      <w:r>
        <w:rPr>
          <w:rFonts w:ascii="Times New Roman" w:hAnsi="Times New Roman" w:cs="Times New Roman"/>
          <w:sz w:val="28"/>
          <w:szCs w:val="28"/>
        </w:rPr>
        <w:t>,</w:t>
      </w:r>
      <w:r w:rsidRPr="00767CBE">
        <w:rPr>
          <w:rFonts w:ascii="Times New Roman" w:hAnsi="Times New Roman" w:cs="Times New Roman"/>
          <w:sz w:val="28"/>
          <w:szCs w:val="28"/>
        </w:rPr>
        <w:t xml:space="preserve"> if relative hypotension</w:t>
      </w:r>
      <w:r>
        <w:rPr>
          <w:rFonts w:ascii="Times New Roman" w:hAnsi="Times New Roman" w:cs="Times New Roman"/>
          <w:sz w:val="28"/>
          <w:szCs w:val="28"/>
        </w:rPr>
        <w:t>.</w:t>
      </w:r>
    </w:p>
    <w:p w:rsidR="00BE1B51" w:rsidRDefault="00767CBE" w:rsidP="00BE1B51">
      <w:pPr>
        <w:pStyle w:val="ListParagraph"/>
        <w:ind w:left="1800"/>
        <w:jc w:val="both"/>
        <w:rPr>
          <w:rFonts w:ascii="Times New Roman" w:hAnsi="Times New Roman" w:cs="Times New Roman"/>
          <w:sz w:val="28"/>
          <w:szCs w:val="28"/>
        </w:rPr>
      </w:pPr>
      <w:r w:rsidRPr="00767CBE">
        <w:rPr>
          <w:rFonts w:ascii="Times New Roman" w:hAnsi="Times New Roman" w:cs="Times New Roman"/>
          <w:sz w:val="28"/>
          <w:szCs w:val="28"/>
        </w:rPr>
        <w:t xml:space="preserve">Infection/sepsis screening (history, examination, cultures, CRP) and antibiotics if suspected If severe sepsis ‘sepsis six’ and antibiotics </w:t>
      </w:r>
      <w:r w:rsidR="00EA455D">
        <w:rPr>
          <w:rFonts w:ascii="Times New Roman" w:hAnsi="Times New Roman" w:cs="Times New Roman"/>
          <w:sz w:val="28"/>
          <w:szCs w:val="28"/>
        </w:rPr>
        <w:t xml:space="preserve">within </w:t>
      </w:r>
      <w:r w:rsidRPr="00767CBE">
        <w:rPr>
          <w:rFonts w:ascii="Times New Roman" w:hAnsi="Times New Roman" w:cs="Times New Roman"/>
          <w:sz w:val="28"/>
          <w:szCs w:val="28"/>
        </w:rPr>
        <w:t>1 hour</w:t>
      </w:r>
      <w:r w:rsidR="00BE1B51">
        <w:rPr>
          <w:rFonts w:ascii="Times New Roman" w:hAnsi="Times New Roman" w:cs="Times New Roman"/>
          <w:sz w:val="28"/>
          <w:szCs w:val="28"/>
        </w:rPr>
        <w:t>.</w:t>
      </w:r>
    </w:p>
    <w:p w:rsidR="00BE1B51" w:rsidRPr="00BE1B51" w:rsidRDefault="00767CBE" w:rsidP="00BE1B51">
      <w:pPr>
        <w:pStyle w:val="ListParagraph"/>
        <w:numPr>
          <w:ilvl w:val="0"/>
          <w:numId w:val="32"/>
        </w:numPr>
        <w:jc w:val="both"/>
        <w:rPr>
          <w:rFonts w:ascii="Times New Roman" w:hAnsi="Times New Roman" w:cs="Times New Roman"/>
          <w:sz w:val="28"/>
          <w:szCs w:val="28"/>
        </w:rPr>
      </w:pPr>
      <w:r w:rsidRPr="0046269E">
        <w:rPr>
          <w:rFonts w:ascii="Times New Roman" w:hAnsi="Times New Roman" w:cs="Times New Roman"/>
          <w:b/>
          <w:sz w:val="28"/>
          <w:szCs w:val="28"/>
        </w:rPr>
        <w:t>T</w:t>
      </w:r>
      <w:r w:rsidRPr="00BE1B51">
        <w:rPr>
          <w:rFonts w:ascii="Times New Roman" w:hAnsi="Times New Roman" w:cs="Times New Roman"/>
          <w:sz w:val="28"/>
          <w:szCs w:val="28"/>
        </w:rPr>
        <w:t xml:space="preserve">oxicity: </w:t>
      </w:r>
    </w:p>
    <w:p w:rsidR="00BE1B51" w:rsidRPr="00BE1B51" w:rsidRDefault="00767CBE" w:rsidP="00BE1B51">
      <w:pPr>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Ascertain full drug history including contrast exposures</w:t>
      </w:r>
      <w:r w:rsidR="00BE1B51" w:rsidRPr="00BE1B51">
        <w:rPr>
          <w:rFonts w:ascii="Times New Roman" w:hAnsi="Times New Roman" w:cs="Times New Roman"/>
          <w:sz w:val="28"/>
          <w:szCs w:val="28"/>
        </w:rPr>
        <w:t>.</w:t>
      </w:r>
    </w:p>
    <w:p w:rsidR="00BE1B51" w:rsidRDefault="00767CBE"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 xml:space="preserve">Avoid further nephrotoxic insults if possible </w:t>
      </w:r>
    </w:p>
    <w:p w:rsidR="00BE1B51" w:rsidRDefault="00767CBE"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Stop ACE</w:t>
      </w:r>
      <w:r w:rsidR="00EA455D">
        <w:rPr>
          <w:rFonts w:ascii="Times New Roman" w:hAnsi="Times New Roman" w:cs="Times New Roman"/>
          <w:sz w:val="28"/>
          <w:szCs w:val="28"/>
        </w:rPr>
        <w:t>i</w:t>
      </w:r>
      <w:r w:rsidRPr="00BE1B51">
        <w:rPr>
          <w:rFonts w:ascii="Times New Roman" w:hAnsi="Times New Roman" w:cs="Times New Roman"/>
          <w:sz w:val="28"/>
          <w:szCs w:val="28"/>
        </w:rPr>
        <w:t xml:space="preserve">/ARB </w:t>
      </w:r>
    </w:p>
    <w:p w:rsidR="00BE1B51" w:rsidRDefault="00767CBE"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Stop NSAID</w:t>
      </w:r>
    </w:p>
    <w:p w:rsidR="00BE1B51" w:rsidRDefault="00BE1B51" w:rsidP="00BE1B51">
      <w:pPr>
        <w:pStyle w:val="ListParagraph"/>
        <w:ind w:left="2160"/>
        <w:jc w:val="both"/>
      </w:pPr>
      <w:r w:rsidRPr="00BE1B51">
        <w:rPr>
          <w:rFonts w:ascii="Times New Roman" w:hAnsi="Times New Roman" w:cs="Times New Roman"/>
          <w:sz w:val="28"/>
          <w:szCs w:val="28"/>
        </w:rPr>
        <w:t>If poisoning</w:t>
      </w:r>
      <w:r w:rsidR="00767CBE" w:rsidRPr="00BE1B51">
        <w:rPr>
          <w:rFonts w:ascii="Times New Roman" w:hAnsi="Times New Roman" w:cs="Times New Roman"/>
          <w:sz w:val="28"/>
          <w:szCs w:val="28"/>
        </w:rPr>
        <w:t xml:space="preserve"> AKI (e.g. lithium, ethylene glycol) get specialist</w:t>
      </w:r>
      <w:r w:rsidR="00205747">
        <w:rPr>
          <w:rFonts w:ascii="Times New Roman" w:hAnsi="Times New Roman" w:cs="Times New Roman"/>
          <w:sz w:val="28"/>
          <w:szCs w:val="28"/>
        </w:rPr>
        <w:t xml:space="preserve"> </w:t>
      </w:r>
      <w:r w:rsidR="00767CBE" w:rsidRPr="00BE1B51">
        <w:rPr>
          <w:rFonts w:ascii="Times New Roman" w:hAnsi="Times New Roman" w:cs="Times New Roman"/>
          <w:sz w:val="28"/>
          <w:szCs w:val="28"/>
        </w:rPr>
        <w:t>renal and toxicology help</w:t>
      </w:r>
    </w:p>
    <w:p w:rsidR="00BE1B51" w:rsidRDefault="00BE1B51" w:rsidP="00BE1B51">
      <w:pPr>
        <w:pStyle w:val="ListParagraph"/>
        <w:numPr>
          <w:ilvl w:val="0"/>
          <w:numId w:val="32"/>
        </w:numPr>
        <w:jc w:val="both"/>
        <w:rPr>
          <w:rFonts w:ascii="Times New Roman" w:hAnsi="Times New Roman" w:cs="Times New Roman"/>
          <w:sz w:val="28"/>
          <w:szCs w:val="28"/>
        </w:rPr>
      </w:pPr>
      <w:r w:rsidRPr="0046269E">
        <w:rPr>
          <w:rFonts w:ascii="Times New Roman" w:hAnsi="Times New Roman" w:cs="Times New Roman"/>
          <w:b/>
          <w:sz w:val="28"/>
          <w:szCs w:val="28"/>
        </w:rPr>
        <w:t>O</w:t>
      </w:r>
      <w:r w:rsidRPr="00BE1B51">
        <w:rPr>
          <w:rFonts w:ascii="Times New Roman" w:hAnsi="Times New Roman" w:cs="Times New Roman"/>
          <w:sz w:val="28"/>
          <w:szCs w:val="28"/>
        </w:rPr>
        <w:t>bstruction</w:t>
      </w:r>
      <w:r>
        <w:rPr>
          <w:rFonts w:ascii="Times New Roman" w:hAnsi="Times New Roman" w:cs="Times New Roman"/>
          <w:sz w:val="28"/>
          <w:szCs w:val="28"/>
        </w:rPr>
        <w:t>:</w:t>
      </w:r>
    </w:p>
    <w:p w:rsidR="00BE1B51" w:rsidRDefault="00BE1B51"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 xml:space="preserve"> Ascertain any urological history. </w:t>
      </w:r>
    </w:p>
    <w:p w:rsidR="00BE1B51" w:rsidRDefault="00BE1B51"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 xml:space="preserve">High index of suspicion if malignancy </w:t>
      </w:r>
    </w:p>
    <w:p w:rsidR="00BE1B51" w:rsidRDefault="00BE1B51"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 xml:space="preserve">Examine or bedside scan for bladder </w:t>
      </w:r>
    </w:p>
    <w:p w:rsidR="00BE1B51" w:rsidRDefault="00BE1B51"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 xml:space="preserve">Consider urinary catheter. </w:t>
      </w:r>
    </w:p>
    <w:p w:rsidR="00BE1B51" w:rsidRDefault="00BE1B51" w:rsidP="0046269E">
      <w:pPr>
        <w:pStyle w:val="ListParagraph"/>
        <w:ind w:left="2160"/>
        <w:jc w:val="both"/>
      </w:pPr>
      <w:r w:rsidRPr="00BE1B51">
        <w:rPr>
          <w:rFonts w:ascii="Times New Roman" w:hAnsi="Times New Roman" w:cs="Times New Roman"/>
          <w:sz w:val="28"/>
          <w:szCs w:val="28"/>
        </w:rPr>
        <w:t>Perform renal tract imaging (ultrasound or CT KUB)</w:t>
      </w:r>
      <w:r>
        <w:rPr>
          <w:rFonts w:ascii="Times New Roman" w:hAnsi="Times New Roman" w:cs="Times New Roman"/>
          <w:sz w:val="28"/>
          <w:szCs w:val="28"/>
        </w:rPr>
        <w:t xml:space="preserve"> within 24 hours unless </w:t>
      </w:r>
      <w:r w:rsidR="0046269E">
        <w:rPr>
          <w:rFonts w:ascii="Times New Roman" w:hAnsi="Times New Roman" w:cs="Times New Roman"/>
          <w:sz w:val="28"/>
          <w:szCs w:val="28"/>
        </w:rPr>
        <w:t>non-obstructive</w:t>
      </w:r>
      <w:r>
        <w:rPr>
          <w:rFonts w:ascii="Times New Roman" w:hAnsi="Times New Roman" w:cs="Times New Roman"/>
          <w:sz w:val="28"/>
          <w:szCs w:val="28"/>
        </w:rPr>
        <w:t xml:space="preserve"> cause is clear</w:t>
      </w:r>
      <w:r w:rsidRPr="00BE1B51">
        <w:rPr>
          <w:rFonts w:ascii="Times New Roman" w:hAnsi="Times New Roman" w:cs="Times New Roman"/>
          <w:sz w:val="28"/>
          <w:szCs w:val="28"/>
        </w:rPr>
        <w:t>.</w:t>
      </w:r>
    </w:p>
    <w:p w:rsidR="0046269E" w:rsidRDefault="00BE1B51" w:rsidP="0046269E">
      <w:pPr>
        <w:pStyle w:val="ListParagraph"/>
        <w:ind w:left="2160"/>
        <w:jc w:val="both"/>
        <w:rPr>
          <w:rFonts w:ascii="Times New Roman" w:hAnsi="Times New Roman" w:cs="Times New Roman"/>
          <w:sz w:val="28"/>
          <w:szCs w:val="28"/>
        </w:rPr>
      </w:pPr>
      <w:r w:rsidRPr="00BE1B51">
        <w:rPr>
          <w:rFonts w:ascii="Times New Roman" w:hAnsi="Times New Roman" w:cs="Times New Roman"/>
          <w:sz w:val="28"/>
          <w:szCs w:val="28"/>
        </w:rPr>
        <w:t xml:space="preserve">If obstructed and infected urinary tract </w:t>
      </w:r>
      <w:r w:rsidR="0046269E">
        <w:rPr>
          <w:rFonts w:ascii="Times New Roman" w:hAnsi="Times New Roman" w:cs="Times New Roman"/>
          <w:sz w:val="28"/>
          <w:szCs w:val="28"/>
        </w:rPr>
        <w:t xml:space="preserve">is </w:t>
      </w:r>
      <w:r w:rsidRPr="00BE1B51">
        <w:rPr>
          <w:rFonts w:ascii="Times New Roman" w:hAnsi="Times New Roman" w:cs="Times New Roman"/>
          <w:sz w:val="28"/>
          <w:szCs w:val="28"/>
        </w:rPr>
        <w:t>suspected (pyonephrosis) imaging</w:t>
      </w:r>
      <w:r w:rsidR="0046269E">
        <w:rPr>
          <w:rFonts w:ascii="Times New Roman" w:hAnsi="Times New Roman" w:cs="Times New Roman"/>
          <w:sz w:val="28"/>
          <w:szCs w:val="28"/>
        </w:rPr>
        <w:t xml:space="preserve"> within 6 hours</w:t>
      </w:r>
    </w:p>
    <w:p w:rsidR="0046269E" w:rsidRDefault="00BE1B51" w:rsidP="00BE1B51">
      <w:pPr>
        <w:pStyle w:val="ListParagraph"/>
        <w:ind w:left="1440" w:firstLine="720"/>
        <w:jc w:val="both"/>
        <w:rPr>
          <w:rFonts w:ascii="Times New Roman" w:hAnsi="Times New Roman" w:cs="Times New Roman"/>
          <w:sz w:val="28"/>
          <w:szCs w:val="28"/>
        </w:rPr>
      </w:pPr>
      <w:r w:rsidRPr="00BE1B51">
        <w:rPr>
          <w:rFonts w:ascii="Times New Roman" w:hAnsi="Times New Roman" w:cs="Times New Roman"/>
          <w:sz w:val="28"/>
          <w:szCs w:val="28"/>
        </w:rPr>
        <w:t xml:space="preserve">If likely/suspected obstructed AKI refer urology. </w:t>
      </w:r>
    </w:p>
    <w:p w:rsidR="0046269E" w:rsidRDefault="00BE1B51" w:rsidP="0046269E">
      <w:pPr>
        <w:pStyle w:val="ListParagraph"/>
        <w:ind w:left="2160"/>
        <w:jc w:val="both"/>
      </w:pPr>
      <w:r w:rsidRPr="00BE1B51">
        <w:rPr>
          <w:rFonts w:ascii="Times New Roman" w:hAnsi="Times New Roman" w:cs="Times New Roman"/>
          <w:sz w:val="28"/>
          <w:szCs w:val="28"/>
        </w:rPr>
        <w:t>Target time to relief of obstruction 12 hours after diagnosis</w:t>
      </w:r>
      <w:r w:rsidR="005150DD">
        <w:rPr>
          <w:rFonts w:ascii="Times New Roman" w:hAnsi="Times New Roman" w:cs="Times New Roman"/>
          <w:sz w:val="28"/>
          <w:szCs w:val="28"/>
        </w:rPr>
        <w:t xml:space="preserve"> </w:t>
      </w:r>
      <w:r w:rsidR="000935B9">
        <w:rPr>
          <w:rFonts w:ascii="Times New Roman" w:hAnsi="Times New Roman" w:cs="Times New Roman"/>
          <w:sz w:val="28"/>
          <w:szCs w:val="28"/>
        </w:rPr>
        <w:t xml:space="preserve">and </w:t>
      </w:r>
      <w:r w:rsidR="000935B9" w:rsidRPr="00BE1B51">
        <w:rPr>
          <w:rFonts w:ascii="Times New Roman" w:hAnsi="Times New Roman" w:cs="Times New Roman"/>
          <w:sz w:val="28"/>
          <w:szCs w:val="28"/>
        </w:rPr>
        <w:t>immediate</w:t>
      </w:r>
      <w:r w:rsidRPr="00BE1B51">
        <w:rPr>
          <w:rFonts w:ascii="Times New Roman" w:hAnsi="Times New Roman" w:cs="Times New Roman"/>
          <w:sz w:val="28"/>
          <w:szCs w:val="28"/>
        </w:rPr>
        <w:t xml:space="preserve"> if infected.</w:t>
      </w:r>
    </w:p>
    <w:p w:rsidR="0046269E" w:rsidRDefault="0046269E" w:rsidP="0046269E">
      <w:pPr>
        <w:pStyle w:val="ListParagraph"/>
        <w:numPr>
          <w:ilvl w:val="0"/>
          <w:numId w:val="32"/>
        </w:numPr>
        <w:jc w:val="both"/>
        <w:rPr>
          <w:rFonts w:ascii="Times New Roman" w:hAnsi="Times New Roman" w:cs="Times New Roman"/>
          <w:sz w:val="28"/>
          <w:szCs w:val="28"/>
        </w:rPr>
      </w:pPr>
      <w:r w:rsidRPr="0046269E">
        <w:rPr>
          <w:rFonts w:ascii="Times New Roman" w:hAnsi="Times New Roman" w:cs="Times New Roman"/>
          <w:b/>
          <w:sz w:val="28"/>
          <w:szCs w:val="28"/>
        </w:rPr>
        <w:t>P</w:t>
      </w:r>
      <w:r w:rsidRPr="0046269E">
        <w:rPr>
          <w:rFonts w:ascii="Times New Roman" w:hAnsi="Times New Roman" w:cs="Times New Roman"/>
          <w:sz w:val="28"/>
          <w:szCs w:val="28"/>
        </w:rPr>
        <w:t>rimary renal disease</w:t>
      </w:r>
      <w:r>
        <w:rPr>
          <w:rFonts w:ascii="Times New Roman" w:hAnsi="Times New Roman" w:cs="Times New Roman"/>
          <w:sz w:val="28"/>
          <w:szCs w:val="28"/>
        </w:rPr>
        <w:t>:</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 xml:space="preserve">Ascertain relevant history (e.g. autoimmune disease, myeloma, HUS/TTP) </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 xml:space="preserve">Urine dipstick (all AKI patients). </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 xml:space="preserve">If protein high measure PCR. </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Check CK (</w:t>
      </w:r>
      <w:proofErr w:type="spellStart"/>
      <w:r w:rsidRPr="0046269E">
        <w:rPr>
          <w:rFonts w:ascii="Times New Roman" w:hAnsi="Times New Roman" w:cs="Times New Roman"/>
          <w:sz w:val="28"/>
          <w:szCs w:val="28"/>
        </w:rPr>
        <w:t>rhabdo</w:t>
      </w:r>
      <w:proofErr w:type="spellEnd"/>
      <w:r w:rsidRPr="0046269E">
        <w:rPr>
          <w:rFonts w:ascii="Times New Roman" w:hAnsi="Times New Roman" w:cs="Times New Roman"/>
          <w:sz w:val="28"/>
          <w:szCs w:val="28"/>
        </w:rPr>
        <w:t xml:space="preserve">), CRP, </w:t>
      </w:r>
      <w:proofErr w:type="gramStart"/>
      <w:r w:rsidRPr="0046269E">
        <w:rPr>
          <w:rFonts w:ascii="Times New Roman" w:hAnsi="Times New Roman" w:cs="Times New Roman"/>
          <w:sz w:val="28"/>
          <w:szCs w:val="28"/>
        </w:rPr>
        <w:t>FBC</w:t>
      </w:r>
      <w:proofErr w:type="gramEnd"/>
      <w:r>
        <w:rPr>
          <w:rFonts w:ascii="Times New Roman" w:hAnsi="Times New Roman" w:cs="Times New Roman"/>
          <w:sz w:val="28"/>
          <w:szCs w:val="28"/>
        </w:rPr>
        <w:t>.</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lastRenderedPageBreak/>
        <w:t xml:space="preserve"> If platelets low</w:t>
      </w:r>
      <w:r>
        <w:rPr>
          <w:rFonts w:ascii="Times New Roman" w:hAnsi="Times New Roman" w:cs="Times New Roman"/>
          <w:sz w:val="28"/>
          <w:szCs w:val="28"/>
        </w:rPr>
        <w:t>,</w:t>
      </w:r>
      <w:r w:rsidRPr="0046269E">
        <w:rPr>
          <w:rFonts w:ascii="Times New Roman" w:hAnsi="Times New Roman" w:cs="Times New Roman"/>
          <w:sz w:val="28"/>
          <w:szCs w:val="28"/>
        </w:rPr>
        <w:t xml:space="preserve"> do blood film, bill, LDH, relics (HUS/TTP) Consider myeloma screen (</w:t>
      </w:r>
      <w:proofErr w:type="spellStart"/>
      <w:r w:rsidRPr="0046269E">
        <w:rPr>
          <w:rFonts w:ascii="Times New Roman" w:hAnsi="Times New Roman" w:cs="Times New Roman"/>
          <w:sz w:val="28"/>
          <w:szCs w:val="28"/>
        </w:rPr>
        <w:t>Igs</w:t>
      </w:r>
      <w:proofErr w:type="spellEnd"/>
      <w:r w:rsidRPr="0046269E">
        <w:rPr>
          <w:rFonts w:ascii="Times New Roman" w:hAnsi="Times New Roman" w:cs="Times New Roman"/>
          <w:sz w:val="28"/>
          <w:szCs w:val="28"/>
        </w:rPr>
        <w:t xml:space="preserve">, </w:t>
      </w:r>
      <w:proofErr w:type="spellStart"/>
      <w:r w:rsidRPr="0046269E">
        <w:rPr>
          <w:rFonts w:ascii="Times New Roman" w:hAnsi="Times New Roman" w:cs="Times New Roman"/>
          <w:sz w:val="28"/>
          <w:szCs w:val="28"/>
        </w:rPr>
        <w:t>Ig</w:t>
      </w:r>
      <w:proofErr w:type="spellEnd"/>
      <w:r w:rsidRPr="0046269E">
        <w:rPr>
          <w:rFonts w:ascii="Times New Roman" w:hAnsi="Times New Roman" w:cs="Times New Roman"/>
          <w:sz w:val="28"/>
          <w:szCs w:val="28"/>
        </w:rPr>
        <w:t xml:space="preserve"> electrophoresis, serum free light chains, urine bench jones</w:t>
      </w:r>
      <w:r>
        <w:rPr>
          <w:rFonts w:ascii="Times New Roman" w:hAnsi="Times New Roman" w:cs="Times New Roman"/>
          <w:sz w:val="28"/>
          <w:szCs w:val="28"/>
        </w:rPr>
        <w:t>.</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 xml:space="preserve">Consider renal immune screen (ANCA, anti-GBM, ANA, complement, rheumatoid factor, </w:t>
      </w:r>
      <w:proofErr w:type="spellStart"/>
      <w:r w:rsidRPr="0046269E">
        <w:rPr>
          <w:rFonts w:ascii="Times New Roman" w:hAnsi="Times New Roman" w:cs="Times New Roman"/>
          <w:sz w:val="28"/>
          <w:szCs w:val="28"/>
        </w:rPr>
        <w:t>Igs</w:t>
      </w:r>
      <w:proofErr w:type="spellEnd"/>
      <w:r w:rsidRPr="0046269E">
        <w:rPr>
          <w:rFonts w:ascii="Times New Roman" w:hAnsi="Times New Roman" w:cs="Times New Roman"/>
          <w:sz w:val="28"/>
          <w:szCs w:val="28"/>
        </w:rPr>
        <w:t>)</w:t>
      </w:r>
    </w:p>
    <w:p w:rsidR="0046269E" w:rsidRDefault="0046269E" w:rsidP="0046269E">
      <w:pPr>
        <w:pStyle w:val="ListParagraph"/>
        <w:ind w:left="2160"/>
        <w:jc w:val="both"/>
      </w:pPr>
      <w:r w:rsidRPr="0046269E">
        <w:rPr>
          <w:rFonts w:ascii="Times New Roman" w:hAnsi="Times New Roman" w:cs="Times New Roman"/>
          <w:sz w:val="28"/>
          <w:szCs w:val="28"/>
        </w:rPr>
        <w:t>If likely/suspected primary renal injury refer nephrology</w:t>
      </w:r>
    </w:p>
    <w:p w:rsidR="0046269E" w:rsidRDefault="0046269E" w:rsidP="0046269E">
      <w:pPr>
        <w:pStyle w:val="ListParagraph"/>
        <w:numPr>
          <w:ilvl w:val="0"/>
          <w:numId w:val="32"/>
        </w:numPr>
        <w:jc w:val="both"/>
        <w:rPr>
          <w:rFonts w:ascii="Times New Roman" w:hAnsi="Times New Roman" w:cs="Times New Roman"/>
          <w:sz w:val="28"/>
          <w:szCs w:val="28"/>
        </w:rPr>
      </w:pPr>
      <w:r w:rsidRPr="0046269E">
        <w:rPr>
          <w:rFonts w:ascii="Times New Roman" w:hAnsi="Times New Roman" w:cs="Times New Roman"/>
          <w:sz w:val="28"/>
          <w:szCs w:val="28"/>
        </w:rPr>
        <w:t>General supportive care and escalation</w:t>
      </w:r>
      <w:r w:rsidR="00832CDF">
        <w:rPr>
          <w:rFonts w:ascii="Times New Roman" w:hAnsi="Times New Roman" w:cs="Times New Roman"/>
          <w:sz w:val="28"/>
          <w:szCs w:val="28"/>
        </w:rPr>
        <w:t>:</w:t>
      </w:r>
    </w:p>
    <w:p w:rsidR="0046269E" w:rsidRDefault="005150DD" w:rsidP="0046269E">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Once </w:t>
      </w:r>
      <w:proofErr w:type="spellStart"/>
      <w:r>
        <w:rPr>
          <w:rFonts w:ascii="Times New Roman" w:hAnsi="Times New Roman" w:cs="Times New Roman"/>
          <w:sz w:val="28"/>
          <w:szCs w:val="28"/>
        </w:rPr>
        <w:t>euvol</w:t>
      </w:r>
      <w:r w:rsidR="0046269E" w:rsidRPr="0046269E">
        <w:rPr>
          <w:rFonts w:ascii="Times New Roman" w:hAnsi="Times New Roman" w:cs="Times New Roman"/>
          <w:sz w:val="28"/>
          <w:szCs w:val="28"/>
        </w:rPr>
        <w:t>emic</w:t>
      </w:r>
      <w:proofErr w:type="spellEnd"/>
      <w:r w:rsidR="00832CDF">
        <w:rPr>
          <w:rFonts w:ascii="Times New Roman" w:hAnsi="Times New Roman" w:cs="Times New Roman"/>
          <w:sz w:val="28"/>
          <w:szCs w:val="28"/>
        </w:rPr>
        <w:t>,</w:t>
      </w:r>
      <w:r w:rsidR="0046269E" w:rsidRPr="0046269E">
        <w:rPr>
          <w:rFonts w:ascii="Times New Roman" w:hAnsi="Times New Roman" w:cs="Times New Roman"/>
          <w:sz w:val="28"/>
          <w:szCs w:val="28"/>
        </w:rPr>
        <w:t xml:space="preserve"> give maintenance fluids (e.g. output plus 500mls), fluid chart, daily weights, regular fluid assessment</w:t>
      </w:r>
      <w:r w:rsidR="0046269E">
        <w:rPr>
          <w:rFonts w:ascii="Times New Roman" w:hAnsi="Times New Roman" w:cs="Times New Roman"/>
          <w:sz w:val="28"/>
          <w:szCs w:val="28"/>
        </w:rPr>
        <w:t>.</w:t>
      </w:r>
    </w:p>
    <w:p w:rsidR="0046269E" w:rsidRDefault="0046269E" w:rsidP="0046269E">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 xml:space="preserve">Regular (at least 4 hourly) observations/NEWS with clear escalation plans </w:t>
      </w:r>
    </w:p>
    <w:p w:rsidR="00832CDF" w:rsidRDefault="0046269E" w:rsidP="00832CDF">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 xml:space="preserve">Review all drug dosages, consider proton pump inhibitor </w:t>
      </w:r>
      <w:r w:rsidR="00832CDF">
        <w:rPr>
          <w:rFonts w:ascii="Times New Roman" w:hAnsi="Times New Roman" w:cs="Times New Roman"/>
          <w:sz w:val="28"/>
          <w:szCs w:val="28"/>
        </w:rPr>
        <w:t>C</w:t>
      </w:r>
      <w:r w:rsidRPr="0046269E">
        <w:rPr>
          <w:rFonts w:ascii="Times New Roman" w:hAnsi="Times New Roman" w:cs="Times New Roman"/>
          <w:sz w:val="28"/>
          <w:szCs w:val="28"/>
        </w:rPr>
        <w:t xml:space="preserve">onsider dietetic review and nutrition Urea, electrolytes, bone and venous bicarbonate at least daily </w:t>
      </w:r>
    </w:p>
    <w:p w:rsidR="00832CDF" w:rsidRDefault="00832CDF" w:rsidP="00832CDF">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Consider</w:t>
      </w:r>
      <w:r w:rsidR="0046269E" w:rsidRPr="0046269E">
        <w:rPr>
          <w:rFonts w:ascii="Times New Roman" w:hAnsi="Times New Roman" w:cs="Times New Roman"/>
          <w:sz w:val="28"/>
          <w:szCs w:val="28"/>
        </w:rPr>
        <w:t xml:space="preserve"> ABG </w:t>
      </w:r>
    </w:p>
    <w:p w:rsidR="00832CDF" w:rsidRDefault="0046269E" w:rsidP="00832CDF">
      <w:pPr>
        <w:pStyle w:val="ListParagraph"/>
        <w:ind w:left="2160"/>
        <w:jc w:val="both"/>
        <w:rPr>
          <w:rFonts w:ascii="Times New Roman" w:hAnsi="Times New Roman" w:cs="Times New Roman"/>
          <w:sz w:val="28"/>
          <w:szCs w:val="28"/>
        </w:rPr>
      </w:pPr>
      <w:r w:rsidRPr="0046269E">
        <w:rPr>
          <w:rFonts w:ascii="Times New Roman" w:hAnsi="Times New Roman" w:cs="Times New Roman"/>
          <w:sz w:val="28"/>
          <w:szCs w:val="28"/>
        </w:rPr>
        <w:t>Monitor for complications, treat and escalate</w:t>
      </w:r>
      <w:r w:rsidR="00832CDF">
        <w:rPr>
          <w:rFonts w:ascii="Times New Roman" w:hAnsi="Times New Roman" w:cs="Times New Roman"/>
          <w:sz w:val="28"/>
          <w:szCs w:val="28"/>
        </w:rPr>
        <w:t>.</w:t>
      </w:r>
    </w:p>
    <w:p w:rsidR="00832CDF" w:rsidRDefault="0046269E" w:rsidP="00832CDF">
      <w:pPr>
        <w:pStyle w:val="ListParagraph"/>
        <w:ind w:left="2160"/>
        <w:jc w:val="both"/>
      </w:pPr>
      <w:r w:rsidRPr="0046269E">
        <w:rPr>
          <w:rFonts w:ascii="Times New Roman" w:hAnsi="Times New Roman" w:cs="Times New Roman"/>
          <w:sz w:val="28"/>
          <w:szCs w:val="28"/>
        </w:rPr>
        <w:t xml:space="preserve">Severe AKI (AKI 3) should be discussed </w:t>
      </w:r>
      <w:r w:rsidR="00832CDF">
        <w:rPr>
          <w:rFonts w:ascii="Times New Roman" w:hAnsi="Times New Roman" w:cs="Times New Roman"/>
          <w:sz w:val="28"/>
          <w:szCs w:val="28"/>
        </w:rPr>
        <w:t xml:space="preserve">with </w:t>
      </w:r>
      <w:r w:rsidRPr="0046269E">
        <w:rPr>
          <w:rFonts w:ascii="Times New Roman" w:hAnsi="Times New Roman" w:cs="Times New Roman"/>
          <w:sz w:val="28"/>
          <w:szCs w:val="28"/>
        </w:rPr>
        <w:t>nephrology and critical care regardless of cause</w:t>
      </w:r>
    </w:p>
    <w:p w:rsidR="00832CDF" w:rsidRDefault="00832CDF" w:rsidP="00832CDF">
      <w:pPr>
        <w:pStyle w:val="ListParagraph"/>
        <w:numPr>
          <w:ilvl w:val="0"/>
          <w:numId w:val="32"/>
        </w:numPr>
        <w:jc w:val="both"/>
        <w:rPr>
          <w:rFonts w:ascii="Times New Roman" w:hAnsi="Times New Roman" w:cs="Times New Roman"/>
          <w:sz w:val="28"/>
          <w:szCs w:val="28"/>
        </w:rPr>
      </w:pPr>
      <w:r w:rsidRPr="00832CDF">
        <w:rPr>
          <w:rFonts w:ascii="Times New Roman" w:hAnsi="Times New Roman" w:cs="Times New Roman"/>
          <w:sz w:val="28"/>
          <w:szCs w:val="28"/>
        </w:rPr>
        <w:t>Follow up</w:t>
      </w:r>
      <w:r>
        <w:rPr>
          <w:rFonts w:ascii="Times New Roman" w:hAnsi="Times New Roman" w:cs="Times New Roman"/>
          <w:sz w:val="28"/>
          <w:szCs w:val="28"/>
        </w:rPr>
        <w:t>:</w:t>
      </w:r>
    </w:p>
    <w:p w:rsidR="0001531F" w:rsidRPr="00832CDF" w:rsidRDefault="00832CDF" w:rsidP="00832CDF">
      <w:pPr>
        <w:pStyle w:val="ListParagraph"/>
        <w:ind w:left="2160" w:firstLine="75"/>
        <w:jc w:val="both"/>
        <w:rPr>
          <w:rFonts w:ascii="Times New Roman" w:hAnsi="Times New Roman" w:cs="Times New Roman"/>
          <w:sz w:val="28"/>
          <w:szCs w:val="28"/>
        </w:rPr>
      </w:pPr>
      <w:r w:rsidRPr="00832CDF">
        <w:rPr>
          <w:rFonts w:ascii="Times New Roman" w:hAnsi="Times New Roman" w:cs="Times New Roman"/>
          <w:sz w:val="28"/>
          <w:szCs w:val="28"/>
        </w:rPr>
        <w:t>Ensure patient/carers have adequate support and information Monitor recovery to completion and ensure adequate follow up arrangements in place</w:t>
      </w:r>
    </w:p>
    <w:p w:rsidR="0001531F" w:rsidRPr="0089534B" w:rsidRDefault="0001531F" w:rsidP="0089534B">
      <w:pPr>
        <w:jc w:val="both"/>
        <w:rPr>
          <w:rFonts w:ascii="Times New Roman" w:hAnsi="Times New Roman" w:cs="Times New Roman"/>
          <w:sz w:val="20"/>
          <w:szCs w:val="20"/>
        </w:rPr>
      </w:pPr>
      <w:r w:rsidRPr="0089534B">
        <w:rPr>
          <w:rFonts w:ascii="Times New Roman" w:hAnsi="Times New Roman" w:cs="Times New Roman"/>
          <w:sz w:val="28"/>
          <w:szCs w:val="28"/>
        </w:rPr>
        <w:t>Diuretics:</w:t>
      </w:r>
    </w:p>
    <w:p w:rsidR="0001531F" w:rsidRPr="0001531F" w:rsidRDefault="0001531F" w:rsidP="0001531F">
      <w:pPr>
        <w:pStyle w:val="ListParagraph"/>
        <w:ind w:left="1080"/>
        <w:jc w:val="both"/>
        <w:rPr>
          <w:rFonts w:ascii="Times New Roman" w:hAnsi="Times New Roman" w:cs="Times New Roman"/>
          <w:sz w:val="28"/>
          <w:szCs w:val="28"/>
        </w:rPr>
      </w:pPr>
      <w:r w:rsidRPr="0001531F">
        <w:rPr>
          <w:rFonts w:ascii="Times New Roman" w:hAnsi="Times New Roman" w:cs="Times New Roman"/>
          <w:sz w:val="28"/>
          <w:szCs w:val="28"/>
        </w:rPr>
        <w:t xml:space="preserve">1. Renal Cortical Vasodilation = </w:t>
      </w:r>
      <w:proofErr w:type="spellStart"/>
      <w:r w:rsidRPr="0001531F">
        <w:rPr>
          <w:rFonts w:ascii="Times New Roman" w:hAnsi="Times New Roman" w:cs="Times New Roman"/>
          <w:sz w:val="28"/>
          <w:szCs w:val="28"/>
        </w:rPr>
        <w:t>Dopaminergic</w:t>
      </w:r>
      <w:proofErr w:type="spellEnd"/>
      <w:r w:rsidRPr="0001531F">
        <w:rPr>
          <w:rFonts w:ascii="Times New Roman" w:hAnsi="Times New Roman" w:cs="Times New Roman"/>
          <w:sz w:val="28"/>
          <w:szCs w:val="28"/>
        </w:rPr>
        <w:t xml:space="preserve"> agents, loop</w:t>
      </w:r>
      <w:r w:rsidR="005150DD">
        <w:rPr>
          <w:rFonts w:ascii="Times New Roman" w:hAnsi="Times New Roman" w:cs="Times New Roman"/>
          <w:sz w:val="28"/>
          <w:szCs w:val="28"/>
        </w:rPr>
        <w:t xml:space="preserve"> </w:t>
      </w:r>
      <w:r w:rsidRPr="0001531F">
        <w:rPr>
          <w:rFonts w:ascii="Times New Roman" w:hAnsi="Times New Roman" w:cs="Times New Roman"/>
          <w:sz w:val="28"/>
          <w:szCs w:val="28"/>
        </w:rPr>
        <w:t>diuretics</w:t>
      </w:r>
    </w:p>
    <w:p w:rsidR="0001531F" w:rsidRPr="0001531F" w:rsidRDefault="0001531F" w:rsidP="0001531F">
      <w:pPr>
        <w:pStyle w:val="ListParagraph"/>
        <w:ind w:left="1080"/>
        <w:jc w:val="both"/>
        <w:rPr>
          <w:rFonts w:ascii="Times New Roman" w:hAnsi="Times New Roman" w:cs="Times New Roman"/>
          <w:sz w:val="28"/>
          <w:szCs w:val="28"/>
        </w:rPr>
      </w:pPr>
      <w:r w:rsidRPr="0001531F">
        <w:rPr>
          <w:rFonts w:ascii="Times New Roman" w:hAnsi="Times New Roman" w:cs="Times New Roman"/>
          <w:sz w:val="28"/>
          <w:szCs w:val="28"/>
        </w:rPr>
        <w:t>2. Prevention of Tubular Obstruction = osmotic and loop</w:t>
      </w:r>
      <w:r w:rsidR="005150DD">
        <w:rPr>
          <w:rFonts w:ascii="Times New Roman" w:hAnsi="Times New Roman" w:cs="Times New Roman"/>
          <w:sz w:val="28"/>
          <w:szCs w:val="28"/>
        </w:rPr>
        <w:t xml:space="preserve"> </w:t>
      </w:r>
      <w:r w:rsidRPr="0001531F">
        <w:rPr>
          <w:rFonts w:ascii="Times New Roman" w:hAnsi="Times New Roman" w:cs="Times New Roman"/>
          <w:sz w:val="28"/>
          <w:szCs w:val="28"/>
        </w:rPr>
        <w:t>diuretics</w:t>
      </w:r>
    </w:p>
    <w:p w:rsidR="0001531F" w:rsidRDefault="0001531F" w:rsidP="0001531F">
      <w:pPr>
        <w:pStyle w:val="ListParagraph"/>
        <w:ind w:left="1080"/>
        <w:jc w:val="both"/>
        <w:rPr>
          <w:rFonts w:ascii="Times New Roman" w:hAnsi="Times New Roman" w:cs="Times New Roman"/>
          <w:sz w:val="28"/>
          <w:szCs w:val="28"/>
        </w:rPr>
      </w:pPr>
      <w:r w:rsidRPr="0001531F">
        <w:rPr>
          <w:rFonts w:ascii="Times New Roman" w:hAnsi="Times New Roman" w:cs="Times New Roman"/>
          <w:sz w:val="28"/>
          <w:szCs w:val="28"/>
        </w:rPr>
        <w:t>3. Suppression of vasoconstriction = Dopaminergic agents, ANP</w:t>
      </w:r>
    </w:p>
    <w:p w:rsidR="005163BB" w:rsidRDefault="0001531F" w:rsidP="0001531F">
      <w:pPr>
        <w:pStyle w:val="ListParagraph"/>
        <w:ind w:left="1080"/>
        <w:jc w:val="both"/>
        <w:rPr>
          <w:rFonts w:ascii="Times New Roman" w:hAnsi="Times New Roman" w:cs="Times New Roman"/>
          <w:sz w:val="28"/>
          <w:szCs w:val="28"/>
        </w:rPr>
      </w:pPr>
      <w:r w:rsidRPr="0001531F">
        <w:rPr>
          <w:rFonts w:ascii="Times New Roman" w:hAnsi="Times New Roman" w:cs="Times New Roman"/>
          <w:sz w:val="28"/>
          <w:szCs w:val="28"/>
        </w:rPr>
        <w:t>4. Decreased Tubular O2 consumption = Dopaminergicagents, loopdiuretics</w:t>
      </w:r>
    </w:p>
    <w:p w:rsidR="005163BB" w:rsidRDefault="005163BB" w:rsidP="0001531F">
      <w:pPr>
        <w:pStyle w:val="ListParagraph"/>
        <w:ind w:left="1080"/>
        <w:jc w:val="both"/>
        <w:rPr>
          <w:rFonts w:ascii="Times New Roman" w:hAnsi="Times New Roman" w:cs="Times New Roman"/>
          <w:sz w:val="28"/>
          <w:szCs w:val="28"/>
        </w:rPr>
      </w:pPr>
    </w:p>
    <w:p w:rsidR="005163BB" w:rsidRDefault="005163BB" w:rsidP="0001531F">
      <w:pPr>
        <w:pStyle w:val="ListParagraph"/>
        <w:ind w:left="1080"/>
        <w:jc w:val="both"/>
        <w:rPr>
          <w:rFonts w:ascii="Times New Roman" w:hAnsi="Times New Roman" w:cs="Times New Roman"/>
          <w:sz w:val="28"/>
          <w:szCs w:val="28"/>
        </w:rPr>
      </w:pPr>
    </w:p>
    <w:tbl>
      <w:tblPr>
        <w:tblStyle w:val="TableGrid"/>
        <w:tblW w:w="9720" w:type="dxa"/>
        <w:tblInd w:w="85" w:type="dxa"/>
        <w:tblLayout w:type="fixed"/>
        <w:tblLook w:val="04A0"/>
      </w:tblPr>
      <w:tblGrid>
        <w:gridCol w:w="1980"/>
        <w:gridCol w:w="2160"/>
        <w:gridCol w:w="1812"/>
        <w:gridCol w:w="1968"/>
        <w:gridCol w:w="1080"/>
        <w:gridCol w:w="720"/>
      </w:tblGrid>
      <w:tr w:rsidR="00CC42EC" w:rsidTr="00A8721D">
        <w:tc>
          <w:tcPr>
            <w:tcW w:w="9720" w:type="dxa"/>
            <w:gridSpan w:val="6"/>
          </w:tcPr>
          <w:p w:rsidR="00CC42EC" w:rsidRPr="00C8031C" w:rsidRDefault="00CC42EC" w:rsidP="00CC42EC">
            <w:pPr>
              <w:pStyle w:val="ListParagraph"/>
              <w:ind w:left="1080"/>
              <w:jc w:val="center"/>
              <w:rPr>
                <w:rFonts w:ascii="Times New Roman" w:hAnsi="Times New Roman" w:cs="Times New Roman"/>
                <w:sz w:val="28"/>
                <w:szCs w:val="28"/>
              </w:rPr>
            </w:pPr>
            <w:r w:rsidRPr="005163BB">
              <w:rPr>
                <w:rFonts w:ascii="Times New Roman" w:hAnsi="Times New Roman" w:cs="Times New Roman"/>
                <w:sz w:val="28"/>
                <w:szCs w:val="28"/>
              </w:rPr>
              <w:t>Diuretic agents</w:t>
            </w:r>
          </w:p>
        </w:tc>
      </w:tr>
      <w:tr w:rsidR="005163BB" w:rsidTr="004B4C59">
        <w:tc>
          <w:tcPr>
            <w:tcW w:w="1980"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Class</w:t>
            </w:r>
          </w:p>
        </w:tc>
        <w:tc>
          <w:tcPr>
            <w:tcW w:w="2160"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Example</w:t>
            </w:r>
          </w:p>
        </w:tc>
        <w:tc>
          <w:tcPr>
            <w:tcW w:w="1812"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Site of action</w:t>
            </w:r>
          </w:p>
        </w:tc>
        <w:tc>
          <w:tcPr>
            <w:tcW w:w="1968"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Mechanism</w:t>
            </w:r>
          </w:p>
        </w:tc>
        <w:tc>
          <w:tcPr>
            <w:tcW w:w="1080" w:type="dxa"/>
          </w:tcPr>
          <w:p w:rsidR="005163BB" w:rsidRDefault="00C8031C" w:rsidP="00C8031C">
            <w:pPr>
              <w:pStyle w:val="ListParagraph"/>
              <w:ind w:left="0"/>
              <w:jc w:val="both"/>
              <w:rPr>
                <w:rFonts w:ascii="Times New Roman" w:hAnsi="Times New Roman" w:cs="Times New Roman"/>
                <w:sz w:val="28"/>
                <w:szCs w:val="28"/>
              </w:rPr>
            </w:pPr>
            <w:r w:rsidRPr="00C8031C">
              <w:rPr>
                <w:rFonts w:ascii="Times New Roman" w:hAnsi="Times New Roman" w:cs="Times New Roman"/>
                <w:sz w:val="28"/>
                <w:szCs w:val="28"/>
              </w:rPr>
              <w:t>FE</w:t>
            </w:r>
          </w:p>
          <w:p w:rsidR="00C8031C" w:rsidRPr="00C8031C" w:rsidRDefault="00C8031C" w:rsidP="00C8031C">
            <w:pPr>
              <w:pStyle w:val="ListParagraph"/>
              <w:ind w:left="0"/>
              <w:jc w:val="both"/>
              <w:rPr>
                <w:rFonts w:ascii="Times New Roman" w:hAnsi="Times New Roman" w:cs="Times New Roman"/>
                <w:sz w:val="28"/>
                <w:szCs w:val="28"/>
              </w:rPr>
            </w:pPr>
            <w:r w:rsidRPr="00C8031C">
              <w:rPr>
                <w:rFonts w:ascii="Times New Roman" w:hAnsi="Times New Roman" w:cs="Times New Roman"/>
                <w:sz w:val="28"/>
                <w:szCs w:val="28"/>
              </w:rPr>
              <w:t>Na</w:t>
            </w:r>
          </w:p>
        </w:tc>
        <w:tc>
          <w:tcPr>
            <w:tcW w:w="720" w:type="dxa"/>
          </w:tcPr>
          <w:p w:rsidR="00C8031C" w:rsidRPr="00C8031C" w:rsidRDefault="00C8031C" w:rsidP="00C8031C">
            <w:pPr>
              <w:pStyle w:val="ListParagraph"/>
              <w:spacing w:after="160" w:line="259" w:lineRule="auto"/>
              <w:ind w:left="1080"/>
              <w:jc w:val="both"/>
              <w:rPr>
                <w:rFonts w:ascii="Times New Roman" w:hAnsi="Times New Roman" w:cs="Times New Roman"/>
                <w:sz w:val="28"/>
                <w:szCs w:val="28"/>
              </w:rPr>
            </w:pPr>
          </w:p>
          <w:p w:rsidR="00C8031C" w:rsidRPr="00C8031C" w:rsidRDefault="005163BB" w:rsidP="00C8031C">
            <w:pPr>
              <w:pStyle w:val="ListParagraph"/>
              <w:ind w:left="0"/>
              <w:jc w:val="both"/>
              <w:rPr>
                <w:rFonts w:ascii="Times New Roman" w:hAnsi="Times New Roman" w:cs="Times New Roman"/>
                <w:sz w:val="28"/>
                <w:szCs w:val="28"/>
              </w:rPr>
            </w:pPr>
            <w:r>
              <w:rPr>
                <w:rFonts w:ascii="Times New Roman" w:hAnsi="Times New Roman" w:cs="Times New Roman"/>
                <w:sz w:val="28"/>
                <w:szCs w:val="28"/>
              </w:rPr>
              <w:t>K</w:t>
            </w:r>
          </w:p>
        </w:tc>
      </w:tr>
      <w:tr w:rsidR="005163BB" w:rsidTr="004B4C59">
        <w:tc>
          <w:tcPr>
            <w:tcW w:w="1980"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Loop diuretics</w:t>
            </w:r>
          </w:p>
        </w:tc>
        <w:tc>
          <w:tcPr>
            <w:tcW w:w="2160" w:type="dxa"/>
          </w:tcPr>
          <w:p w:rsidR="005163BB" w:rsidRPr="005163BB" w:rsidRDefault="00C8031C" w:rsidP="00C8031C">
            <w:pPr>
              <w:pStyle w:val="ListParagraph"/>
              <w:ind w:left="0"/>
              <w:rPr>
                <w:rFonts w:ascii="Times New Roman" w:hAnsi="Times New Roman" w:cs="Times New Roman"/>
                <w:bCs/>
                <w:sz w:val="28"/>
                <w:szCs w:val="28"/>
              </w:rPr>
            </w:pPr>
            <w:r w:rsidRPr="005163BB">
              <w:rPr>
                <w:rFonts w:ascii="Times New Roman" w:hAnsi="Times New Roman" w:cs="Times New Roman"/>
                <w:bCs/>
                <w:sz w:val="28"/>
                <w:szCs w:val="28"/>
              </w:rPr>
              <w:t>Lasix</w:t>
            </w:r>
          </w:p>
          <w:p w:rsidR="005163BB" w:rsidRPr="005163BB" w:rsidRDefault="005163BB" w:rsidP="00C8031C">
            <w:pPr>
              <w:pStyle w:val="ListParagraph"/>
              <w:ind w:left="0"/>
              <w:rPr>
                <w:rFonts w:ascii="Times New Roman" w:hAnsi="Times New Roman" w:cs="Times New Roman"/>
                <w:bCs/>
                <w:sz w:val="28"/>
                <w:szCs w:val="28"/>
              </w:rPr>
            </w:pPr>
            <w:proofErr w:type="spellStart"/>
            <w:r w:rsidRPr="005163BB">
              <w:rPr>
                <w:rFonts w:ascii="Times New Roman" w:hAnsi="Times New Roman" w:cs="Times New Roman"/>
                <w:bCs/>
                <w:sz w:val="28"/>
                <w:szCs w:val="28"/>
              </w:rPr>
              <w:t>B</w:t>
            </w:r>
            <w:r w:rsidR="00C8031C" w:rsidRPr="005163BB">
              <w:rPr>
                <w:rFonts w:ascii="Times New Roman" w:hAnsi="Times New Roman" w:cs="Times New Roman"/>
                <w:bCs/>
                <w:sz w:val="28"/>
                <w:szCs w:val="28"/>
              </w:rPr>
              <w:t>umex</w:t>
            </w:r>
            <w:proofErr w:type="spellEnd"/>
          </w:p>
          <w:p w:rsidR="00C8031C" w:rsidRDefault="005163BB" w:rsidP="005163BB">
            <w:pPr>
              <w:pStyle w:val="ListParagraph"/>
              <w:ind w:left="0"/>
              <w:rPr>
                <w:rFonts w:ascii="Times New Roman" w:hAnsi="Times New Roman" w:cs="Times New Roman"/>
                <w:b/>
                <w:bCs/>
                <w:sz w:val="28"/>
                <w:szCs w:val="28"/>
              </w:rPr>
            </w:pPr>
            <w:r w:rsidRPr="005163BB">
              <w:rPr>
                <w:rFonts w:ascii="Times New Roman" w:hAnsi="Times New Roman" w:cs="Times New Roman"/>
                <w:bCs/>
                <w:sz w:val="28"/>
                <w:szCs w:val="28"/>
              </w:rPr>
              <w:t>E</w:t>
            </w:r>
            <w:r w:rsidR="00C8031C" w:rsidRPr="005163BB">
              <w:rPr>
                <w:rFonts w:ascii="Times New Roman" w:hAnsi="Times New Roman" w:cs="Times New Roman"/>
                <w:bCs/>
                <w:sz w:val="28"/>
                <w:szCs w:val="28"/>
              </w:rPr>
              <w:t>thacrynicacid</w:t>
            </w:r>
          </w:p>
        </w:tc>
        <w:tc>
          <w:tcPr>
            <w:tcW w:w="1812" w:type="dxa"/>
          </w:tcPr>
          <w:p w:rsidR="00C8031C" w:rsidRPr="005163BB" w:rsidRDefault="005163BB" w:rsidP="005163BB">
            <w:pPr>
              <w:pStyle w:val="ListParagraph"/>
              <w:ind w:left="0"/>
              <w:jc w:val="both"/>
              <w:rPr>
                <w:rFonts w:ascii="Times New Roman" w:hAnsi="Times New Roman" w:cs="Times New Roman"/>
                <w:bCs/>
                <w:sz w:val="28"/>
                <w:szCs w:val="28"/>
              </w:rPr>
            </w:pPr>
            <w:proofErr w:type="spellStart"/>
            <w:r w:rsidRPr="005163BB">
              <w:rPr>
                <w:rFonts w:ascii="Times New Roman" w:hAnsi="Times New Roman" w:cs="Times New Roman"/>
                <w:bCs/>
                <w:sz w:val="28"/>
                <w:szCs w:val="28"/>
              </w:rPr>
              <w:t>mTAL</w:t>
            </w:r>
            <w:proofErr w:type="spellEnd"/>
          </w:p>
        </w:tc>
        <w:tc>
          <w:tcPr>
            <w:tcW w:w="1968" w:type="dxa"/>
          </w:tcPr>
          <w:p w:rsidR="00C8031C" w:rsidRPr="005163BB" w:rsidRDefault="005163BB" w:rsidP="00C8031C">
            <w:pPr>
              <w:pStyle w:val="ListParagraph"/>
              <w:ind w:left="0"/>
              <w:jc w:val="both"/>
              <w:rPr>
                <w:rFonts w:ascii="Times New Roman" w:hAnsi="Times New Roman" w:cs="Times New Roman"/>
                <w:bCs/>
                <w:sz w:val="28"/>
                <w:szCs w:val="28"/>
              </w:rPr>
            </w:pPr>
            <w:r w:rsidRPr="005163BB">
              <w:rPr>
                <w:rFonts w:ascii="Times New Roman" w:hAnsi="Times New Roman" w:cs="Times New Roman"/>
                <w:bCs/>
                <w:sz w:val="28"/>
                <w:szCs w:val="28"/>
              </w:rPr>
              <w:t>Inhibits Na-K-2Cl</w:t>
            </w:r>
          </w:p>
        </w:tc>
        <w:tc>
          <w:tcPr>
            <w:tcW w:w="1080" w:type="dxa"/>
          </w:tcPr>
          <w:p w:rsidR="00C8031C" w:rsidRPr="005163BB" w:rsidRDefault="005163BB" w:rsidP="00C8031C">
            <w:pPr>
              <w:pStyle w:val="ListParagraph"/>
              <w:ind w:left="0"/>
              <w:jc w:val="both"/>
              <w:rPr>
                <w:rFonts w:ascii="Times New Roman" w:hAnsi="Times New Roman" w:cs="Times New Roman"/>
                <w:bCs/>
                <w:sz w:val="28"/>
                <w:szCs w:val="28"/>
              </w:rPr>
            </w:pPr>
            <w:r w:rsidRPr="005163BB">
              <w:rPr>
                <w:rFonts w:ascii="Times New Roman" w:hAnsi="Times New Roman" w:cs="Times New Roman"/>
                <w:bCs/>
                <w:sz w:val="28"/>
                <w:szCs w:val="28"/>
              </w:rPr>
              <w:t>20-25%</w:t>
            </w:r>
          </w:p>
        </w:tc>
        <w:tc>
          <w:tcPr>
            <w:tcW w:w="720" w:type="dxa"/>
          </w:tcPr>
          <w:p w:rsidR="005163BB" w:rsidRPr="005163BB" w:rsidRDefault="005163BB" w:rsidP="005163BB">
            <w:pPr>
              <w:pStyle w:val="ListParagraph"/>
              <w:ind w:left="0"/>
              <w:rPr>
                <w:rFonts w:ascii="Times New Roman" w:hAnsi="Times New Roman" w:cs="Times New Roman"/>
                <w:b/>
                <w:bCs/>
                <w:sz w:val="28"/>
                <w:szCs w:val="28"/>
              </w:rPr>
            </w:pPr>
            <w:r w:rsidRPr="005163BB">
              <w:rPr>
                <w:rFonts w:ascii="Times New Roman" w:hAnsi="Times New Roman" w:cs="Times New Roman"/>
                <w:b/>
                <w:bCs/>
                <w:sz w:val="28"/>
                <w:szCs w:val="28"/>
              </w:rPr>
              <w:t>+</w:t>
            </w:r>
          </w:p>
          <w:p w:rsidR="00C8031C" w:rsidRDefault="00C8031C" w:rsidP="00C8031C">
            <w:pPr>
              <w:pStyle w:val="ListParagraph"/>
              <w:ind w:left="0"/>
              <w:jc w:val="both"/>
              <w:rPr>
                <w:rFonts w:ascii="Times New Roman" w:hAnsi="Times New Roman" w:cs="Times New Roman"/>
                <w:b/>
                <w:bCs/>
                <w:sz w:val="28"/>
                <w:szCs w:val="28"/>
              </w:rPr>
            </w:pPr>
          </w:p>
        </w:tc>
      </w:tr>
      <w:tr w:rsidR="005163BB" w:rsidTr="004B4C59">
        <w:tc>
          <w:tcPr>
            <w:tcW w:w="1980"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lastRenderedPageBreak/>
              <w:t>Thiazides</w:t>
            </w:r>
          </w:p>
        </w:tc>
        <w:tc>
          <w:tcPr>
            <w:tcW w:w="2160" w:type="dxa"/>
          </w:tcPr>
          <w:p w:rsidR="00897AFD" w:rsidRPr="00897AFD" w:rsidRDefault="00C8031C" w:rsidP="00897AFD">
            <w:pPr>
              <w:pStyle w:val="ListParagraph"/>
              <w:ind w:left="0"/>
              <w:jc w:val="both"/>
              <w:rPr>
                <w:rFonts w:ascii="Times New Roman" w:hAnsi="Times New Roman" w:cs="Times New Roman"/>
                <w:bCs/>
                <w:sz w:val="28"/>
                <w:szCs w:val="28"/>
              </w:rPr>
            </w:pPr>
            <w:proofErr w:type="spellStart"/>
            <w:r w:rsidRPr="00897AFD">
              <w:rPr>
                <w:rFonts w:ascii="Times New Roman" w:hAnsi="Times New Roman" w:cs="Times New Roman"/>
                <w:bCs/>
                <w:sz w:val="28"/>
                <w:szCs w:val="28"/>
              </w:rPr>
              <w:t>Hctz</w:t>
            </w:r>
            <w:proofErr w:type="spellEnd"/>
          </w:p>
          <w:p w:rsidR="00C8031C" w:rsidRDefault="00C8031C" w:rsidP="00897AFD">
            <w:pPr>
              <w:pStyle w:val="ListParagraph"/>
              <w:ind w:left="0"/>
              <w:jc w:val="both"/>
              <w:rPr>
                <w:rFonts w:ascii="Times New Roman" w:hAnsi="Times New Roman" w:cs="Times New Roman"/>
                <w:b/>
                <w:bCs/>
                <w:sz w:val="28"/>
                <w:szCs w:val="28"/>
              </w:rPr>
            </w:pPr>
            <w:proofErr w:type="spellStart"/>
            <w:r w:rsidRPr="00897AFD">
              <w:rPr>
                <w:rFonts w:ascii="Times New Roman" w:hAnsi="Times New Roman" w:cs="Times New Roman"/>
                <w:bCs/>
                <w:sz w:val="28"/>
                <w:szCs w:val="28"/>
              </w:rPr>
              <w:t>metolozone</w:t>
            </w:r>
            <w:proofErr w:type="spellEnd"/>
          </w:p>
        </w:tc>
        <w:tc>
          <w:tcPr>
            <w:tcW w:w="1812"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Early distal tubule</w:t>
            </w:r>
          </w:p>
        </w:tc>
        <w:tc>
          <w:tcPr>
            <w:tcW w:w="1968"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 xml:space="preserve">Inhibit </w:t>
            </w:r>
            <w:proofErr w:type="spellStart"/>
            <w:r w:rsidRPr="00C8031C">
              <w:rPr>
                <w:rFonts w:ascii="Times New Roman" w:hAnsi="Times New Roman" w:cs="Times New Roman"/>
                <w:sz w:val="28"/>
                <w:szCs w:val="28"/>
              </w:rPr>
              <w:t>NaCl</w:t>
            </w:r>
            <w:proofErr w:type="spellEnd"/>
            <w:r w:rsidRPr="00C8031C">
              <w:rPr>
                <w:rFonts w:ascii="Times New Roman" w:hAnsi="Times New Roman" w:cs="Times New Roman"/>
                <w:sz w:val="28"/>
                <w:szCs w:val="28"/>
              </w:rPr>
              <w:t xml:space="preserve"> uptake</w:t>
            </w:r>
          </w:p>
        </w:tc>
        <w:tc>
          <w:tcPr>
            <w:tcW w:w="1080"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5-8%</w:t>
            </w:r>
          </w:p>
        </w:tc>
        <w:tc>
          <w:tcPr>
            <w:tcW w:w="720" w:type="dxa"/>
          </w:tcPr>
          <w:p w:rsidR="005163BB" w:rsidRPr="00C8031C" w:rsidRDefault="005163BB" w:rsidP="005163BB">
            <w:pPr>
              <w:pStyle w:val="ListParagraph"/>
              <w:spacing w:after="160" w:line="259" w:lineRule="auto"/>
              <w:ind w:left="1080"/>
              <w:jc w:val="both"/>
              <w:rPr>
                <w:rFonts w:ascii="Times New Roman" w:hAnsi="Times New Roman" w:cs="Times New Roman"/>
                <w:sz w:val="28"/>
                <w:szCs w:val="28"/>
              </w:rPr>
            </w:pPr>
          </w:p>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w:t>
            </w:r>
          </w:p>
          <w:p w:rsidR="00C8031C" w:rsidRDefault="00C8031C" w:rsidP="00C8031C">
            <w:pPr>
              <w:pStyle w:val="ListParagraph"/>
              <w:ind w:left="0"/>
              <w:jc w:val="both"/>
              <w:rPr>
                <w:rFonts w:ascii="Times New Roman" w:hAnsi="Times New Roman" w:cs="Times New Roman"/>
                <w:b/>
                <w:bCs/>
                <w:sz w:val="28"/>
                <w:szCs w:val="28"/>
              </w:rPr>
            </w:pPr>
          </w:p>
        </w:tc>
      </w:tr>
      <w:tr w:rsidR="005163BB" w:rsidTr="004B4C59">
        <w:tc>
          <w:tcPr>
            <w:tcW w:w="1980"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K-sparing</w:t>
            </w:r>
          </w:p>
        </w:tc>
        <w:tc>
          <w:tcPr>
            <w:tcW w:w="2160" w:type="dxa"/>
          </w:tcPr>
          <w:p w:rsidR="00C8031C" w:rsidRPr="00897AFD" w:rsidRDefault="00C8031C" w:rsidP="00897AFD">
            <w:pPr>
              <w:jc w:val="both"/>
              <w:rPr>
                <w:rFonts w:ascii="Times New Roman" w:hAnsi="Times New Roman" w:cs="Times New Roman"/>
                <w:bCs/>
                <w:sz w:val="28"/>
                <w:szCs w:val="28"/>
              </w:rPr>
            </w:pPr>
            <w:r w:rsidRPr="00897AFD">
              <w:rPr>
                <w:rFonts w:ascii="Times New Roman" w:hAnsi="Times New Roman" w:cs="Times New Roman"/>
                <w:bCs/>
                <w:sz w:val="28"/>
                <w:szCs w:val="28"/>
              </w:rPr>
              <w:t xml:space="preserve">Triamterene </w:t>
            </w:r>
          </w:p>
          <w:p w:rsidR="00C8031C" w:rsidRPr="00897AFD" w:rsidRDefault="00C8031C" w:rsidP="00897AFD">
            <w:pPr>
              <w:jc w:val="both"/>
              <w:rPr>
                <w:rFonts w:ascii="Times New Roman" w:hAnsi="Times New Roman" w:cs="Times New Roman"/>
                <w:bCs/>
                <w:sz w:val="28"/>
                <w:szCs w:val="28"/>
              </w:rPr>
            </w:pPr>
            <w:proofErr w:type="spellStart"/>
            <w:r w:rsidRPr="00897AFD">
              <w:rPr>
                <w:rFonts w:ascii="Times New Roman" w:hAnsi="Times New Roman" w:cs="Times New Roman"/>
                <w:bCs/>
                <w:sz w:val="28"/>
                <w:szCs w:val="28"/>
              </w:rPr>
              <w:t>Amiloride</w:t>
            </w:r>
            <w:proofErr w:type="spellEnd"/>
          </w:p>
          <w:p w:rsidR="00C8031C" w:rsidRDefault="00C8031C" w:rsidP="00C8031C">
            <w:pPr>
              <w:pStyle w:val="ListParagraph"/>
              <w:ind w:left="0"/>
              <w:jc w:val="both"/>
              <w:rPr>
                <w:rFonts w:ascii="Times New Roman" w:hAnsi="Times New Roman" w:cs="Times New Roman"/>
                <w:b/>
                <w:bCs/>
                <w:sz w:val="28"/>
                <w:szCs w:val="28"/>
              </w:rPr>
            </w:pPr>
            <w:r w:rsidRPr="00897AFD">
              <w:rPr>
                <w:rFonts w:ascii="Times New Roman" w:hAnsi="Times New Roman" w:cs="Times New Roman"/>
                <w:bCs/>
                <w:sz w:val="28"/>
                <w:szCs w:val="28"/>
              </w:rPr>
              <w:t>Spironolactone</w:t>
            </w:r>
          </w:p>
        </w:tc>
        <w:tc>
          <w:tcPr>
            <w:tcW w:w="1812" w:type="dxa"/>
          </w:tcPr>
          <w:p w:rsidR="00C8031C" w:rsidRDefault="005163BB" w:rsidP="00C8031C">
            <w:pPr>
              <w:pStyle w:val="ListParagraph"/>
              <w:ind w:left="0"/>
              <w:jc w:val="both"/>
              <w:rPr>
                <w:rFonts w:ascii="Times New Roman" w:hAnsi="Times New Roman" w:cs="Times New Roman"/>
                <w:b/>
                <w:bCs/>
                <w:sz w:val="28"/>
                <w:szCs w:val="28"/>
              </w:rPr>
            </w:pPr>
            <w:r w:rsidRPr="00897AFD">
              <w:rPr>
                <w:rFonts w:ascii="Times New Roman" w:hAnsi="Times New Roman" w:cs="Times New Roman"/>
                <w:bCs/>
                <w:sz w:val="28"/>
                <w:szCs w:val="28"/>
              </w:rPr>
              <w:t>Late distal tubule</w:t>
            </w:r>
            <w:r w:rsidRPr="00C8031C">
              <w:rPr>
                <w:rFonts w:ascii="Times New Roman" w:hAnsi="Times New Roman" w:cs="Times New Roman"/>
                <w:sz w:val="28"/>
                <w:szCs w:val="28"/>
              </w:rPr>
              <w:t xml:space="preserve"> collecting ducts</w:t>
            </w:r>
          </w:p>
        </w:tc>
        <w:tc>
          <w:tcPr>
            <w:tcW w:w="1968" w:type="dxa"/>
          </w:tcPr>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Inhibit Na uptake (T,A)</w:t>
            </w:r>
          </w:p>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Aldosterone</w:t>
            </w:r>
          </w:p>
          <w:p w:rsidR="00C8031C" w:rsidRDefault="005163BB" w:rsidP="005163BB">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antagonist (S)</w:t>
            </w:r>
          </w:p>
        </w:tc>
        <w:tc>
          <w:tcPr>
            <w:tcW w:w="1080"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&lt; 5%</w:t>
            </w:r>
          </w:p>
        </w:tc>
        <w:tc>
          <w:tcPr>
            <w:tcW w:w="720" w:type="dxa"/>
          </w:tcPr>
          <w:p w:rsidR="00C8031C" w:rsidRDefault="00C8031C" w:rsidP="00C8031C">
            <w:pPr>
              <w:pStyle w:val="ListParagraph"/>
              <w:ind w:left="0"/>
              <w:jc w:val="both"/>
              <w:rPr>
                <w:rFonts w:ascii="Times New Roman" w:hAnsi="Times New Roman" w:cs="Times New Roman"/>
                <w:b/>
                <w:bCs/>
                <w:sz w:val="28"/>
                <w:szCs w:val="28"/>
              </w:rPr>
            </w:pPr>
          </w:p>
        </w:tc>
      </w:tr>
      <w:tr w:rsidR="005163BB" w:rsidTr="004B4C59">
        <w:tc>
          <w:tcPr>
            <w:tcW w:w="1980" w:type="dxa"/>
          </w:tcPr>
          <w:p w:rsidR="00C8031C" w:rsidRPr="00897AFD" w:rsidRDefault="00C8031C" w:rsidP="00897AFD">
            <w:pPr>
              <w:jc w:val="both"/>
              <w:rPr>
                <w:rFonts w:ascii="Times New Roman" w:hAnsi="Times New Roman" w:cs="Times New Roman"/>
                <w:sz w:val="28"/>
                <w:szCs w:val="28"/>
              </w:rPr>
            </w:pPr>
            <w:r w:rsidRPr="00897AFD">
              <w:rPr>
                <w:rFonts w:ascii="Times New Roman" w:hAnsi="Times New Roman" w:cs="Times New Roman"/>
                <w:sz w:val="28"/>
                <w:szCs w:val="28"/>
              </w:rPr>
              <w:t>Carbonic anhydrase</w:t>
            </w:r>
          </w:p>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inhibitor</w:t>
            </w:r>
          </w:p>
        </w:tc>
        <w:tc>
          <w:tcPr>
            <w:tcW w:w="2160" w:type="dxa"/>
          </w:tcPr>
          <w:p w:rsidR="00C8031C" w:rsidRPr="00897AFD" w:rsidRDefault="00C8031C" w:rsidP="00C8031C">
            <w:pPr>
              <w:pStyle w:val="ListParagraph"/>
              <w:ind w:left="0"/>
              <w:jc w:val="both"/>
              <w:rPr>
                <w:rFonts w:ascii="Times New Roman" w:hAnsi="Times New Roman" w:cs="Times New Roman"/>
                <w:bCs/>
                <w:sz w:val="28"/>
                <w:szCs w:val="28"/>
              </w:rPr>
            </w:pPr>
            <w:proofErr w:type="spellStart"/>
            <w:r w:rsidRPr="00897AFD">
              <w:rPr>
                <w:rFonts w:ascii="Times New Roman" w:hAnsi="Times New Roman" w:cs="Times New Roman"/>
                <w:bCs/>
                <w:sz w:val="28"/>
                <w:szCs w:val="28"/>
              </w:rPr>
              <w:t>Acetylzolamide</w:t>
            </w:r>
            <w:proofErr w:type="spellEnd"/>
          </w:p>
        </w:tc>
        <w:tc>
          <w:tcPr>
            <w:tcW w:w="1812"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Proximal tubule</w:t>
            </w:r>
          </w:p>
        </w:tc>
        <w:tc>
          <w:tcPr>
            <w:tcW w:w="1968"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Bicarbonate loss</w:t>
            </w:r>
          </w:p>
        </w:tc>
        <w:tc>
          <w:tcPr>
            <w:tcW w:w="1080" w:type="dxa"/>
          </w:tcPr>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&lt; 5%</w:t>
            </w:r>
          </w:p>
          <w:p w:rsidR="00C8031C" w:rsidRDefault="00C8031C" w:rsidP="00C8031C">
            <w:pPr>
              <w:pStyle w:val="ListParagraph"/>
              <w:ind w:left="0"/>
              <w:jc w:val="both"/>
              <w:rPr>
                <w:rFonts w:ascii="Times New Roman" w:hAnsi="Times New Roman" w:cs="Times New Roman"/>
                <w:b/>
                <w:bCs/>
                <w:sz w:val="28"/>
                <w:szCs w:val="28"/>
              </w:rPr>
            </w:pPr>
          </w:p>
        </w:tc>
        <w:tc>
          <w:tcPr>
            <w:tcW w:w="720" w:type="dxa"/>
          </w:tcPr>
          <w:p w:rsidR="00C8031C" w:rsidRDefault="00897AFD" w:rsidP="00C8031C">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t>-</w:t>
            </w:r>
          </w:p>
        </w:tc>
      </w:tr>
      <w:tr w:rsidR="00C8031C" w:rsidTr="004B4C59">
        <w:tc>
          <w:tcPr>
            <w:tcW w:w="1980" w:type="dxa"/>
          </w:tcPr>
          <w:p w:rsidR="00C8031C" w:rsidRPr="00897AFD" w:rsidRDefault="00C8031C" w:rsidP="00897AFD">
            <w:pPr>
              <w:jc w:val="both"/>
              <w:rPr>
                <w:rFonts w:ascii="Times New Roman" w:hAnsi="Times New Roman" w:cs="Times New Roman"/>
                <w:sz w:val="28"/>
                <w:szCs w:val="28"/>
              </w:rPr>
            </w:pPr>
            <w:r w:rsidRPr="00897AFD">
              <w:rPr>
                <w:rFonts w:ascii="Times New Roman" w:hAnsi="Times New Roman" w:cs="Times New Roman"/>
                <w:sz w:val="28"/>
                <w:szCs w:val="28"/>
              </w:rPr>
              <w:t>Osmotic diuretics</w:t>
            </w:r>
          </w:p>
        </w:tc>
        <w:tc>
          <w:tcPr>
            <w:tcW w:w="2160" w:type="dxa"/>
          </w:tcPr>
          <w:p w:rsidR="00C8031C" w:rsidRDefault="00C8031C"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Mannitol</w:t>
            </w:r>
          </w:p>
        </w:tc>
        <w:tc>
          <w:tcPr>
            <w:tcW w:w="1812" w:type="dxa"/>
          </w:tcPr>
          <w:p w:rsidR="00C8031C" w:rsidRDefault="005163BB" w:rsidP="00C8031C">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Entire tubule</w:t>
            </w:r>
          </w:p>
        </w:tc>
        <w:tc>
          <w:tcPr>
            <w:tcW w:w="1968" w:type="dxa"/>
          </w:tcPr>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Osmotic pressure</w:t>
            </w:r>
          </w:p>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prevention of H2O</w:t>
            </w:r>
          </w:p>
          <w:p w:rsidR="00C8031C" w:rsidRDefault="005163BB" w:rsidP="005163BB">
            <w:pPr>
              <w:pStyle w:val="ListParagraph"/>
              <w:ind w:left="0"/>
              <w:jc w:val="both"/>
              <w:rPr>
                <w:rFonts w:ascii="Times New Roman" w:hAnsi="Times New Roman" w:cs="Times New Roman"/>
                <w:b/>
                <w:bCs/>
                <w:sz w:val="28"/>
                <w:szCs w:val="28"/>
              </w:rPr>
            </w:pPr>
            <w:r w:rsidRPr="00C8031C">
              <w:rPr>
                <w:rFonts w:ascii="Times New Roman" w:hAnsi="Times New Roman" w:cs="Times New Roman"/>
                <w:sz w:val="28"/>
                <w:szCs w:val="28"/>
              </w:rPr>
              <w:t>absorption</w:t>
            </w:r>
          </w:p>
        </w:tc>
        <w:tc>
          <w:tcPr>
            <w:tcW w:w="1080" w:type="dxa"/>
          </w:tcPr>
          <w:p w:rsidR="005163BB" w:rsidRPr="00897AFD" w:rsidRDefault="005163BB" w:rsidP="00897AFD">
            <w:pPr>
              <w:jc w:val="both"/>
              <w:rPr>
                <w:rFonts w:ascii="Times New Roman" w:hAnsi="Times New Roman" w:cs="Times New Roman"/>
                <w:sz w:val="28"/>
                <w:szCs w:val="28"/>
              </w:rPr>
            </w:pPr>
            <w:r w:rsidRPr="00897AFD">
              <w:rPr>
                <w:rFonts w:ascii="Times New Roman" w:hAnsi="Times New Roman" w:cs="Times New Roman"/>
                <w:sz w:val="28"/>
                <w:szCs w:val="28"/>
              </w:rPr>
              <w:t>&lt; 5%</w:t>
            </w:r>
          </w:p>
          <w:p w:rsidR="00C8031C" w:rsidRDefault="00C8031C" w:rsidP="00C8031C">
            <w:pPr>
              <w:pStyle w:val="ListParagraph"/>
              <w:ind w:left="0"/>
              <w:jc w:val="both"/>
              <w:rPr>
                <w:rFonts w:ascii="Times New Roman" w:hAnsi="Times New Roman" w:cs="Times New Roman"/>
                <w:b/>
                <w:bCs/>
                <w:sz w:val="28"/>
                <w:szCs w:val="28"/>
              </w:rPr>
            </w:pPr>
          </w:p>
        </w:tc>
        <w:tc>
          <w:tcPr>
            <w:tcW w:w="720" w:type="dxa"/>
          </w:tcPr>
          <w:p w:rsidR="00C8031C" w:rsidRDefault="00C8031C" w:rsidP="00C8031C">
            <w:pPr>
              <w:pStyle w:val="ListParagraph"/>
              <w:ind w:left="0"/>
              <w:jc w:val="both"/>
              <w:rPr>
                <w:rFonts w:ascii="Times New Roman" w:hAnsi="Times New Roman" w:cs="Times New Roman"/>
                <w:b/>
                <w:bCs/>
                <w:sz w:val="28"/>
                <w:szCs w:val="28"/>
              </w:rPr>
            </w:pPr>
          </w:p>
        </w:tc>
      </w:tr>
    </w:tbl>
    <w:p w:rsidR="00C8031C" w:rsidRPr="00C8031C" w:rsidRDefault="00C8031C" w:rsidP="00C8031C">
      <w:pPr>
        <w:pStyle w:val="ListParagraph"/>
        <w:ind w:left="1080"/>
        <w:jc w:val="both"/>
        <w:rPr>
          <w:rFonts w:ascii="Times New Roman" w:hAnsi="Times New Roman" w:cs="Times New Roman"/>
          <w:sz w:val="28"/>
          <w:szCs w:val="28"/>
        </w:rPr>
      </w:pPr>
    </w:p>
    <w:p w:rsidR="005163BB" w:rsidRPr="00C8031C" w:rsidRDefault="005163BB" w:rsidP="005163BB">
      <w:pPr>
        <w:pStyle w:val="ListParagraph"/>
        <w:ind w:left="1080"/>
        <w:jc w:val="both"/>
        <w:rPr>
          <w:rFonts w:ascii="Times New Roman" w:hAnsi="Times New Roman" w:cs="Times New Roman"/>
          <w:sz w:val="28"/>
          <w:szCs w:val="28"/>
        </w:rPr>
      </w:pPr>
    </w:p>
    <w:p w:rsidR="00646A92" w:rsidRPr="002337F9" w:rsidRDefault="002337F9" w:rsidP="008800FB">
      <w:pPr>
        <w:autoSpaceDE w:val="0"/>
        <w:autoSpaceDN w:val="0"/>
        <w:adjustRightInd w:val="0"/>
        <w:spacing w:after="0" w:line="240" w:lineRule="auto"/>
        <w:jc w:val="both"/>
        <w:rPr>
          <w:rFonts w:ascii="Times New Roman" w:hAnsi="Times New Roman" w:cs="Times New Roman"/>
          <w:b/>
          <w:bCs/>
          <w:color w:val="231F20"/>
          <w:sz w:val="28"/>
          <w:szCs w:val="28"/>
        </w:rPr>
      </w:pPr>
      <w:r w:rsidRPr="008800FB">
        <w:rPr>
          <w:rFonts w:ascii="Times New Roman" w:hAnsi="Times New Roman" w:cs="Times New Roman"/>
          <w:i/>
          <w:color w:val="231F20"/>
          <w:sz w:val="28"/>
          <w:szCs w:val="28"/>
        </w:rPr>
        <w:t>Mannitol</w:t>
      </w:r>
      <w:r w:rsidR="008800FB" w:rsidRPr="008800FB">
        <w:rPr>
          <w:rFonts w:ascii="Times New Roman" w:hAnsi="Times New Roman" w:cs="Times New Roman"/>
          <w:i/>
          <w:color w:val="231F20"/>
          <w:sz w:val="28"/>
          <w:szCs w:val="28"/>
        </w:rPr>
        <w:t>:</w:t>
      </w:r>
      <w:r w:rsidRPr="002337F9">
        <w:rPr>
          <w:rFonts w:ascii="Times New Roman" w:hAnsi="Times New Roman" w:cs="Times New Roman"/>
          <w:color w:val="231F20"/>
          <w:sz w:val="28"/>
          <w:szCs w:val="28"/>
        </w:rPr>
        <w:t xml:space="preserve"> is an osmotic diuretic. </w:t>
      </w:r>
      <w:proofErr w:type="spellStart"/>
      <w:r w:rsidRPr="002337F9">
        <w:rPr>
          <w:rFonts w:ascii="Times New Roman" w:hAnsi="Times New Roman" w:cs="Times New Roman"/>
          <w:color w:val="231F20"/>
          <w:sz w:val="28"/>
          <w:szCs w:val="28"/>
        </w:rPr>
        <w:t>Mannitol</w:t>
      </w:r>
      <w:proofErr w:type="spellEnd"/>
      <w:r w:rsidRPr="002337F9">
        <w:rPr>
          <w:rFonts w:ascii="Times New Roman" w:hAnsi="Times New Roman" w:cs="Times New Roman"/>
          <w:color w:val="231F20"/>
          <w:sz w:val="28"/>
          <w:szCs w:val="28"/>
        </w:rPr>
        <w:t xml:space="preserve"> increases</w:t>
      </w:r>
      <w:r w:rsidR="005150DD">
        <w:rPr>
          <w:rFonts w:ascii="Times New Roman" w:hAnsi="Times New Roman" w:cs="Times New Roman"/>
          <w:color w:val="231F20"/>
          <w:sz w:val="28"/>
          <w:szCs w:val="28"/>
        </w:rPr>
        <w:t xml:space="preserve"> </w:t>
      </w:r>
      <w:r w:rsidRPr="002337F9">
        <w:rPr>
          <w:rFonts w:ascii="Times New Roman" w:hAnsi="Times New Roman" w:cs="Times New Roman"/>
          <w:color w:val="231F20"/>
          <w:sz w:val="28"/>
          <w:szCs w:val="28"/>
        </w:rPr>
        <w:t xml:space="preserve">RBF secondary to release of </w:t>
      </w:r>
      <w:proofErr w:type="spellStart"/>
      <w:r w:rsidRPr="002337F9">
        <w:rPr>
          <w:rFonts w:ascii="Times New Roman" w:hAnsi="Times New Roman" w:cs="Times New Roman"/>
          <w:color w:val="231F20"/>
          <w:sz w:val="28"/>
          <w:szCs w:val="28"/>
        </w:rPr>
        <w:t>intrarenal</w:t>
      </w:r>
      <w:proofErr w:type="spellEnd"/>
      <w:r w:rsidRPr="002337F9">
        <w:rPr>
          <w:rFonts w:ascii="Times New Roman" w:hAnsi="Times New Roman" w:cs="Times New Roman"/>
          <w:color w:val="231F20"/>
          <w:sz w:val="28"/>
          <w:szCs w:val="28"/>
        </w:rPr>
        <w:t xml:space="preserve"> </w:t>
      </w:r>
      <w:proofErr w:type="spellStart"/>
      <w:r w:rsidRPr="002337F9">
        <w:rPr>
          <w:rFonts w:ascii="Times New Roman" w:hAnsi="Times New Roman" w:cs="Times New Roman"/>
          <w:color w:val="231F20"/>
          <w:sz w:val="28"/>
          <w:szCs w:val="28"/>
        </w:rPr>
        <w:t>vasodilating</w:t>
      </w:r>
      <w:proofErr w:type="spellEnd"/>
      <w:r w:rsidRPr="002337F9">
        <w:rPr>
          <w:rFonts w:ascii="Times New Roman" w:hAnsi="Times New Roman" w:cs="Times New Roman"/>
          <w:color w:val="231F20"/>
          <w:sz w:val="28"/>
          <w:szCs w:val="28"/>
        </w:rPr>
        <w:t xml:space="preserve"> prostaglandins</w:t>
      </w:r>
      <w:r w:rsidR="005150DD">
        <w:rPr>
          <w:rFonts w:ascii="Times New Roman" w:hAnsi="Times New Roman" w:cs="Times New Roman"/>
          <w:color w:val="231F20"/>
          <w:sz w:val="28"/>
          <w:szCs w:val="28"/>
        </w:rPr>
        <w:t xml:space="preserve"> </w:t>
      </w:r>
      <w:r w:rsidRPr="002337F9">
        <w:rPr>
          <w:rFonts w:ascii="Times New Roman" w:hAnsi="Times New Roman" w:cs="Times New Roman"/>
          <w:color w:val="231F20"/>
          <w:sz w:val="28"/>
          <w:szCs w:val="28"/>
        </w:rPr>
        <w:t xml:space="preserve">and ANP, decreases the production of </w:t>
      </w:r>
      <w:r w:rsidR="005150DD">
        <w:rPr>
          <w:rFonts w:ascii="Times New Roman" w:hAnsi="Times New Roman" w:cs="Times New Roman"/>
          <w:color w:val="231F20"/>
          <w:sz w:val="28"/>
          <w:szCs w:val="28"/>
        </w:rPr>
        <w:t xml:space="preserve">rennin </w:t>
      </w:r>
      <w:r w:rsidRPr="002337F9">
        <w:rPr>
          <w:rFonts w:ascii="Times New Roman" w:hAnsi="Times New Roman" w:cs="Times New Roman"/>
          <w:color w:val="231F20"/>
          <w:sz w:val="28"/>
          <w:szCs w:val="28"/>
        </w:rPr>
        <w:t xml:space="preserve">and reduces endothelial cell swelling. </w:t>
      </w:r>
      <w:r>
        <w:rPr>
          <w:rFonts w:ascii="Times New Roman" w:hAnsi="Times New Roman" w:cs="Times New Roman"/>
          <w:color w:val="231F20"/>
          <w:sz w:val="28"/>
          <w:szCs w:val="28"/>
        </w:rPr>
        <w:t>I</w:t>
      </w:r>
      <w:r w:rsidRPr="002337F9">
        <w:rPr>
          <w:rFonts w:ascii="Times New Roman" w:hAnsi="Times New Roman" w:cs="Times New Roman"/>
          <w:color w:val="231F20"/>
          <w:sz w:val="28"/>
          <w:szCs w:val="28"/>
        </w:rPr>
        <w:t xml:space="preserve">n </w:t>
      </w:r>
      <w:r w:rsidR="008800FB" w:rsidRPr="002337F9">
        <w:rPr>
          <w:rFonts w:ascii="Times New Roman" w:hAnsi="Times New Roman" w:cs="Times New Roman"/>
          <w:color w:val="231F20"/>
          <w:sz w:val="28"/>
          <w:szCs w:val="28"/>
        </w:rPr>
        <w:t xml:space="preserve">renal </w:t>
      </w:r>
      <w:r w:rsidR="008800FB">
        <w:rPr>
          <w:rFonts w:ascii="Times New Roman" w:hAnsi="Times New Roman" w:cs="Times New Roman"/>
          <w:color w:val="231F20"/>
          <w:sz w:val="28"/>
          <w:szCs w:val="28"/>
        </w:rPr>
        <w:t>transplantation</w:t>
      </w:r>
      <w:r w:rsidRPr="002337F9">
        <w:rPr>
          <w:rFonts w:ascii="Times New Roman" w:hAnsi="Times New Roman" w:cs="Times New Roman"/>
          <w:color w:val="231F20"/>
          <w:sz w:val="28"/>
          <w:szCs w:val="28"/>
        </w:rPr>
        <w:t xml:space="preserve"> patients</w:t>
      </w:r>
      <w:r>
        <w:rPr>
          <w:rFonts w:ascii="Times New Roman" w:hAnsi="Times New Roman" w:cs="Times New Roman"/>
          <w:color w:val="231F20"/>
          <w:sz w:val="28"/>
          <w:szCs w:val="28"/>
        </w:rPr>
        <w:t>,</w:t>
      </w:r>
      <w:r w:rsidRPr="002337F9">
        <w:rPr>
          <w:rFonts w:ascii="Times New Roman" w:hAnsi="Times New Roman" w:cs="Times New Roman"/>
          <w:color w:val="231F20"/>
          <w:sz w:val="28"/>
          <w:szCs w:val="28"/>
        </w:rPr>
        <w:t xml:space="preserve"> mannitol reduces the incidence of postoperative renal failure </w:t>
      </w:r>
      <w:r>
        <w:rPr>
          <w:rFonts w:ascii="Times New Roman" w:hAnsi="Times New Roman" w:cs="Times New Roman"/>
          <w:color w:val="231F20"/>
          <w:sz w:val="28"/>
          <w:szCs w:val="28"/>
        </w:rPr>
        <w:t xml:space="preserve">in </w:t>
      </w:r>
      <w:r w:rsidRPr="002337F9">
        <w:rPr>
          <w:rFonts w:ascii="Times New Roman" w:hAnsi="Times New Roman" w:cs="Times New Roman"/>
          <w:color w:val="231F20"/>
          <w:sz w:val="28"/>
          <w:szCs w:val="28"/>
        </w:rPr>
        <w:t>the presence of adequate volume expansion</w:t>
      </w:r>
      <w:r w:rsidR="008800FB">
        <w:rPr>
          <w:rFonts w:ascii="Times New Roman" w:hAnsi="Times New Roman" w:cs="Times New Roman"/>
          <w:color w:val="231F20"/>
          <w:sz w:val="28"/>
          <w:szCs w:val="28"/>
        </w:rPr>
        <w:t xml:space="preserve">. </w:t>
      </w:r>
      <w:r w:rsidRPr="002337F9">
        <w:rPr>
          <w:rFonts w:ascii="Times New Roman" w:hAnsi="Times New Roman" w:cs="Times New Roman"/>
          <w:color w:val="231F20"/>
          <w:sz w:val="28"/>
          <w:szCs w:val="28"/>
        </w:rPr>
        <w:t>However</w:t>
      </w:r>
      <w:proofErr w:type="gramStart"/>
      <w:r w:rsidRPr="002337F9">
        <w:rPr>
          <w:rFonts w:ascii="Times New Roman" w:hAnsi="Times New Roman" w:cs="Times New Roman"/>
          <w:color w:val="231F20"/>
          <w:sz w:val="28"/>
          <w:szCs w:val="28"/>
        </w:rPr>
        <w:t>,mannitol</w:t>
      </w:r>
      <w:proofErr w:type="gramEnd"/>
      <w:r w:rsidRPr="002337F9">
        <w:rPr>
          <w:rFonts w:ascii="Times New Roman" w:hAnsi="Times New Roman" w:cs="Times New Roman"/>
          <w:color w:val="231F20"/>
          <w:sz w:val="28"/>
          <w:szCs w:val="28"/>
        </w:rPr>
        <w:t xml:space="preserve"> can be injurious in large doses causing </w:t>
      </w:r>
      <w:proofErr w:type="spellStart"/>
      <w:r w:rsidRPr="002337F9">
        <w:rPr>
          <w:rFonts w:ascii="Times New Roman" w:hAnsi="Times New Roman" w:cs="Times New Roman"/>
          <w:color w:val="231F20"/>
          <w:sz w:val="28"/>
          <w:szCs w:val="28"/>
        </w:rPr>
        <w:t>intrarenal</w:t>
      </w:r>
      <w:proofErr w:type="spellEnd"/>
      <w:r w:rsidR="005150DD">
        <w:rPr>
          <w:rFonts w:ascii="Times New Roman" w:hAnsi="Times New Roman" w:cs="Times New Roman"/>
          <w:color w:val="231F20"/>
          <w:sz w:val="28"/>
          <w:szCs w:val="28"/>
        </w:rPr>
        <w:t xml:space="preserve"> </w:t>
      </w:r>
      <w:r w:rsidRPr="002337F9">
        <w:rPr>
          <w:rFonts w:ascii="Times New Roman" w:hAnsi="Times New Roman" w:cs="Times New Roman"/>
          <w:color w:val="231F20"/>
          <w:sz w:val="28"/>
          <w:szCs w:val="28"/>
        </w:rPr>
        <w:t>vasoconstriction and subsequent ARF</w:t>
      </w:r>
      <w:r w:rsidR="008800FB">
        <w:rPr>
          <w:rFonts w:ascii="Times New Roman" w:hAnsi="Times New Roman" w:cs="Times New Roman"/>
          <w:color w:val="231F20"/>
          <w:sz w:val="28"/>
          <w:szCs w:val="28"/>
        </w:rPr>
        <w:t>.</w:t>
      </w:r>
    </w:p>
    <w:p w:rsidR="008800FB" w:rsidRDefault="008800FB" w:rsidP="002337F9">
      <w:pPr>
        <w:autoSpaceDE w:val="0"/>
        <w:autoSpaceDN w:val="0"/>
        <w:adjustRightInd w:val="0"/>
        <w:spacing w:after="0" w:line="240" w:lineRule="auto"/>
        <w:jc w:val="both"/>
        <w:rPr>
          <w:rFonts w:ascii="Times New Roman" w:hAnsi="Times New Roman" w:cs="Times New Roman"/>
          <w:bCs/>
          <w:i/>
          <w:color w:val="231F20"/>
          <w:sz w:val="28"/>
          <w:szCs w:val="28"/>
        </w:rPr>
      </w:pPr>
    </w:p>
    <w:p w:rsidR="00197B4A" w:rsidRPr="002337F9" w:rsidRDefault="002337F9" w:rsidP="002337F9">
      <w:pPr>
        <w:autoSpaceDE w:val="0"/>
        <w:autoSpaceDN w:val="0"/>
        <w:adjustRightInd w:val="0"/>
        <w:spacing w:after="0" w:line="240" w:lineRule="auto"/>
        <w:jc w:val="both"/>
        <w:rPr>
          <w:rFonts w:ascii="Times New Roman" w:hAnsi="Times New Roman" w:cs="Times New Roman"/>
          <w:b/>
          <w:bCs/>
          <w:color w:val="231F20"/>
          <w:sz w:val="28"/>
          <w:szCs w:val="28"/>
        </w:rPr>
      </w:pPr>
      <w:r w:rsidRPr="008800FB">
        <w:rPr>
          <w:rFonts w:ascii="Times New Roman" w:hAnsi="Times New Roman" w:cs="Times New Roman"/>
          <w:bCs/>
          <w:i/>
          <w:color w:val="231F20"/>
          <w:sz w:val="28"/>
          <w:szCs w:val="28"/>
        </w:rPr>
        <w:t xml:space="preserve">Loop </w:t>
      </w:r>
      <w:r w:rsidR="00D2224A" w:rsidRPr="008800FB">
        <w:rPr>
          <w:rFonts w:ascii="Times New Roman" w:hAnsi="Times New Roman" w:cs="Times New Roman"/>
          <w:bCs/>
          <w:i/>
          <w:color w:val="231F20"/>
          <w:sz w:val="28"/>
          <w:szCs w:val="28"/>
        </w:rPr>
        <w:t>diuretics</w:t>
      </w:r>
      <w:r w:rsidR="00D2224A">
        <w:rPr>
          <w:rFonts w:ascii="Times New Roman" w:hAnsi="Times New Roman" w:cs="Times New Roman"/>
          <w:bCs/>
          <w:color w:val="231F20"/>
          <w:sz w:val="28"/>
          <w:szCs w:val="28"/>
        </w:rPr>
        <w:t xml:space="preserve"> (</w:t>
      </w:r>
      <w:r>
        <w:rPr>
          <w:rFonts w:ascii="Times New Roman" w:hAnsi="Times New Roman" w:cs="Times New Roman"/>
          <w:bCs/>
          <w:color w:val="231F20"/>
          <w:sz w:val="28"/>
          <w:szCs w:val="28"/>
        </w:rPr>
        <w:t xml:space="preserve">e.g. </w:t>
      </w:r>
      <w:proofErr w:type="spellStart"/>
      <w:r w:rsidRPr="002337F9">
        <w:rPr>
          <w:rFonts w:ascii="TimesNewRomanPSMT" w:hAnsi="TimesNewRomanPSMT" w:cs="TimesNewRomanPSMT"/>
          <w:color w:val="231F20"/>
          <w:sz w:val="28"/>
          <w:szCs w:val="28"/>
        </w:rPr>
        <w:t>furosemide</w:t>
      </w:r>
      <w:proofErr w:type="spellEnd"/>
      <w:r w:rsidR="00D2224A">
        <w:rPr>
          <w:rFonts w:ascii="TimesNewRomanPSMT" w:hAnsi="TimesNewRomanPSMT" w:cs="TimesNewRomanPSMT"/>
          <w:color w:val="231F20"/>
          <w:sz w:val="28"/>
          <w:szCs w:val="28"/>
        </w:rPr>
        <w:t>):</w:t>
      </w:r>
      <w:r w:rsidRPr="002337F9">
        <w:rPr>
          <w:rFonts w:ascii="TimesNewRomanPSMT" w:hAnsi="TimesNewRomanPSMT" w:cs="TimesNewRomanPSMT"/>
          <w:color w:val="231F20"/>
          <w:sz w:val="28"/>
          <w:szCs w:val="28"/>
        </w:rPr>
        <w:t xml:space="preserve"> cause renal </w:t>
      </w:r>
      <w:proofErr w:type="spellStart"/>
      <w:r w:rsidRPr="002337F9">
        <w:rPr>
          <w:rFonts w:ascii="TimesNewRomanPSMT" w:hAnsi="TimesNewRomanPSMT" w:cs="TimesNewRomanPSMT"/>
          <w:color w:val="231F20"/>
          <w:sz w:val="28"/>
          <w:szCs w:val="28"/>
        </w:rPr>
        <w:t>vasodilation</w:t>
      </w:r>
      <w:proofErr w:type="spellEnd"/>
      <w:r w:rsidR="005150DD">
        <w:rPr>
          <w:rFonts w:ascii="TimesNewRomanPSMT" w:hAnsi="TimesNewRomanPSMT" w:cs="TimesNewRomanPSMT"/>
          <w:color w:val="231F20"/>
          <w:sz w:val="28"/>
          <w:szCs w:val="28"/>
        </w:rPr>
        <w:t xml:space="preserve"> </w:t>
      </w:r>
      <w:r w:rsidRPr="002337F9">
        <w:rPr>
          <w:rFonts w:ascii="TimesNewRomanPSMT" w:hAnsi="TimesNewRomanPSMT" w:cs="TimesNewRomanPSMT"/>
          <w:color w:val="231F20"/>
          <w:sz w:val="28"/>
          <w:szCs w:val="28"/>
        </w:rPr>
        <w:t xml:space="preserve">as well as increasing sodium, potassium, </w:t>
      </w:r>
      <w:r w:rsidR="003A49F9" w:rsidRPr="002337F9">
        <w:rPr>
          <w:rFonts w:ascii="TimesNewRomanPSMT" w:hAnsi="TimesNewRomanPSMT" w:cs="TimesNewRomanPSMT"/>
          <w:color w:val="231F20"/>
          <w:sz w:val="28"/>
          <w:szCs w:val="28"/>
        </w:rPr>
        <w:t>and urine</w:t>
      </w:r>
      <w:r w:rsidRPr="002337F9">
        <w:rPr>
          <w:rFonts w:ascii="TimesNewRomanPSMT" w:hAnsi="TimesNewRomanPSMT" w:cs="TimesNewRomanPSMT"/>
          <w:color w:val="231F20"/>
          <w:sz w:val="28"/>
          <w:szCs w:val="28"/>
        </w:rPr>
        <w:t xml:space="preserve"> outputand creatinine clearance. </w:t>
      </w:r>
      <w:proofErr w:type="spellStart"/>
      <w:r w:rsidRPr="002337F9">
        <w:rPr>
          <w:rFonts w:ascii="TimesNewRomanPSMT" w:hAnsi="TimesNewRomanPSMT" w:cs="TimesNewRomanPSMT"/>
          <w:color w:val="231F20"/>
          <w:sz w:val="28"/>
          <w:szCs w:val="28"/>
        </w:rPr>
        <w:t>Furosemide</w:t>
      </w:r>
      <w:proofErr w:type="spellEnd"/>
      <w:r w:rsidRPr="002337F9">
        <w:rPr>
          <w:rFonts w:ascii="TimesNewRomanPSMT" w:hAnsi="TimesNewRomanPSMT" w:cs="TimesNewRomanPSMT"/>
          <w:color w:val="231F20"/>
          <w:sz w:val="28"/>
          <w:szCs w:val="28"/>
        </w:rPr>
        <w:t xml:space="preserve"> induced </w:t>
      </w:r>
      <w:r w:rsidR="005150DD">
        <w:rPr>
          <w:rFonts w:ascii="TimesNewRomanPSMT" w:hAnsi="TimesNewRomanPSMT" w:cs="TimesNewRomanPSMT"/>
          <w:color w:val="231F20"/>
          <w:sz w:val="28"/>
          <w:szCs w:val="28"/>
        </w:rPr>
        <w:t xml:space="preserve">dieresis </w:t>
      </w:r>
      <w:r w:rsidRPr="002337F9">
        <w:rPr>
          <w:rFonts w:ascii="TimesNewRomanPSMT" w:hAnsi="TimesNewRomanPSMT" w:cs="TimesNewRomanPSMT"/>
          <w:color w:val="231F20"/>
          <w:sz w:val="28"/>
          <w:szCs w:val="28"/>
        </w:rPr>
        <w:t>without maintenance of volume expansion may be detrimental</w:t>
      </w:r>
      <w:r>
        <w:rPr>
          <w:rFonts w:ascii="TimesNewRomanPSMT" w:hAnsi="TimesNewRomanPSMT" w:cs="TimesNewRomanPSMT"/>
          <w:color w:val="231F20"/>
          <w:sz w:val="28"/>
          <w:szCs w:val="28"/>
        </w:rPr>
        <w:t xml:space="preserve">. </w:t>
      </w:r>
      <w:r w:rsidRPr="002337F9">
        <w:rPr>
          <w:rFonts w:ascii="TimesNewRomanPSMT" w:hAnsi="TimesNewRomanPSMT" w:cs="TimesNewRomanPSMT"/>
          <w:color w:val="231F20"/>
          <w:sz w:val="28"/>
          <w:szCs w:val="28"/>
        </w:rPr>
        <w:t>Prophylaxis using loop diuretics</w:t>
      </w:r>
      <w:r>
        <w:rPr>
          <w:rFonts w:ascii="TimesNewRomanPSMT" w:hAnsi="TimesNewRomanPSMT" w:cs="TimesNewRomanPSMT"/>
          <w:color w:val="231F20"/>
          <w:sz w:val="28"/>
          <w:szCs w:val="28"/>
        </w:rPr>
        <w:t xml:space="preserve"> may be </w:t>
      </w:r>
      <w:r w:rsidRPr="002337F9">
        <w:rPr>
          <w:rFonts w:ascii="TimesNewRomanPSMT" w:hAnsi="TimesNewRomanPSMT" w:cs="TimesNewRomanPSMT"/>
          <w:color w:val="231F20"/>
          <w:sz w:val="28"/>
          <w:szCs w:val="28"/>
        </w:rPr>
        <w:t>effectiveagainst pigment nephropathies</w:t>
      </w:r>
    </w:p>
    <w:p w:rsidR="004D5DDE" w:rsidRDefault="004D5DDE" w:rsidP="004D5DDE">
      <w:pPr>
        <w:autoSpaceDE w:val="0"/>
        <w:autoSpaceDN w:val="0"/>
        <w:adjustRightInd w:val="0"/>
        <w:spacing w:after="0" w:line="240" w:lineRule="auto"/>
        <w:rPr>
          <w:rFonts w:ascii="Times New Roman" w:hAnsi="Times New Roman" w:cs="Times New Roman"/>
          <w:bCs/>
          <w:i/>
          <w:color w:val="231F20"/>
          <w:sz w:val="28"/>
          <w:szCs w:val="28"/>
        </w:rPr>
      </w:pPr>
    </w:p>
    <w:p w:rsidR="004D5DDE" w:rsidRDefault="00197B4A" w:rsidP="00D2224A">
      <w:pPr>
        <w:autoSpaceDE w:val="0"/>
        <w:autoSpaceDN w:val="0"/>
        <w:adjustRightInd w:val="0"/>
        <w:spacing w:after="0" w:line="240" w:lineRule="auto"/>
        <w:jc w:val="both"/>
        <w:rPr>
          <w:rFonts w:ascii="Times New Roman" w:hAnsi="Times New Roman" w:cs="Times New Roman"/>
          <w:b/>
          <w:bCs/>
          <w:color w:val="231F20"/>
        </w:rPr>
      </w:pPr>
      <w:r w:rsidRPr="004D5DDE">
        <w:rPr>
          <w:rFonts w:ascii="Times New Roman" w:hAnsi="Times New Roman" w:cs="Times New Roman"/>
          <w:bCs/>
          <w:i/>
          <w:color w:val="231F20"/>
          <w:sz w:val="28"/>
          <w:szCs w:val="28"/>
        </w:rPr>
        <w:t xml:space="preserve">Dopaminergic </w:t>
      </w:r>
      <w:r w:rsidR="00696560" w:rsidRPr="004D5DDE">
        <w:rPr>
          <w:rFonts w:ascii="Times New Roman" w:hAnsi="Times New Roman" w:cs="Times New Roman"/>
          <w:bCs/>
          <w:i/>
          <w:color w:val="231F20"/>
          <w:sz w:val="28"/>
          <w:szCs w:val="28"/>
        </w:rPr>
        <w:t xml:space="preserve">agents </w:t>
      </w:r>
      <w:r w:rsidR="004D5DDE" w:rsidRPr="004D5DDE">
        <w:rPr>
          <w:rFonts w:ascii="Times New Roman" w:hAnsi="Times New Roman" w:cs="Times New Roman"/>
          <w:bCs/>
          <w:i/>
          <w:color w:val="231F20"/>
          <w:sz w:val="28"/>
          <w:szCs w:val="28"/>
        </w:rPr>
        <w:t>(</w:t>
      </w:r>
      <w:r w:rsidR="00696560" w:rsidRPr="004D5DDE">
        <w:rPr>
          <w:rFonts w:ascii="Times New Roman" w:hAnsi="Times New Roman" w:cs="Times New Roman"/>
          <w:bCs/>
          <w:i/>
          <w:color w:val="231F20"/>
          <w:sz w:val="28"/>
          <w:szCs w:val="28"/>
        </w:rPr>
        <w:t>Dopamine, Dopexamine</w:t>
      </w:r>
      <w:r w:rsidR="004D5DDE" w:rsidRPr="004D5DDE">
        <w:rPr>
          <w:rFonts w:ascii="Times New Roman" w:hAnsi="Times New Roman" w:cs="Times New Roman"/>
          <w:bCs/>
          <w:i/>
          <w:color w:val="231F20"/>
          <w:sz w:val="28"/>
          <w:szCs w:val="28"/>
        </w:rPr>
        <w:t>):</w:t>
      </w:r>
      <w:r w:rsidR="008800FB" w:rsidRPr="008800FB">
        <w:rPr>
          <w:rFonts w:ascii="Times New Roman" w:hAnsi="Times New Roman" w:cs="Times New Roman"/>
          <w:color w:val="231F20"/>
          <w:sz w:val="28"/>
          <w:szCs w:val="28"/>
        </w:rPr>
        <w:t xml:space="preserve">act on dopamine receptors,DA1 and DA2. </w:t>
      </w:r>
      <w:r w:rsidR="004D5DDE">
        <w:rPr>
          <w:rFonts w:ascii="Times New Roman" w:hAnsi="Times New Roman" w:cs="Times New Roman"/>
          <w:color w:val="231F20"/>
          <w:sz w:val="28"/>
          <w:szCs w:val="28"/>
        </w:rPr>
        <w:t>L</w:t>
      </w:r>
      <w:r w:rsidR="008800FB" w:rsidRPr="008800FB">
        <w:rPr>
          <w:rFonts w:ascii="Times New Roman" w:hAnsi="Times New Roman" w:cs="Times New Roman"/>
          <w:color w:val="231F20"/>
          <w:sz w:val="28"/>
          <w:szCs w:val="28"/>
        </w:rPr>
        <w:t>ow dose dopamine (1-3 mcg</w:t>
      </w:r>
      <w:r w:rsidR="004D5DDE">
        <w:rPr>
          <w:rFonts w:ascii="Times New Roman" w:hAnsi="Times New Roman" w:cs="Times New Roman"/>
          <w:color w:val="231F20"/>
          <w:sz w:val="28"/>
          <w:szCs w:val="28"/>
        </w:rPr>
        <w:t>/</w:t>
      </w:r>
      <w:r w:rsidR="008800FB" w:rsidRPr="008800FB">
        <w:rPr>
          <w:rFonts w:ascii="Times New Roman" w:hAnsi="Times New Roman" w:cs="Times New Roman"/>
          <w:color w:val="231F20"/>
          <w:sz w:val="28"/>
          <w:szCs w:val="28"/>
        </w:rPr>
        <w:t>kg</w:t>
      </w:r>
      <w:r w:rsidR="004D5DDE">
        <w:rPr>
          <w:rFonts w:ascii="Times New Roman" w:hAnsi="Times New Roman" w:cs="Times New Roman"/>
          <w:color w:val="231F20"/>
          <w:sz w:val="28"/>
          <w:szCs w:val="28"/>
        </w:rPr>
        <w:t>/</w:t>
      </w:r>
      <w:r w:rsidR="008800FB" w:rsidRPr="008800FB">
        <w:rPr>
          <w:rFonts w:ascii="Times New Roman" w:hAnsi="Times New Roman" w:cs="Times New Roman"/>
          <w:color w:val="231F20"/>
          <w:sz w:val="28"/>
          <w:szCs w:val="28"/>
        </w:rPr>
        <w:t xml:space="preserve">min) </w:t>
      </w:r>
      <w:r w:rsidR="008800FB">
        <w:rPr>
          <w:rFonts w:ascii="Times New Roman" w:hAnsi="Times New Roman" w:cs="Times New Roman"/>
          <w:color w:val="231F20"/>
          <w:sz w:val="28"/>
          <w:szCs w:val="28"/>
        </w:rPr>
        <w:t>i</w:t>
      </w:r>
      <w:r w:rsidR="008800FB" w:rsidRPr="008800FB">
        <w:rPr>
          <w:rFonts w:ascii="Times New Roman" w:hAnsi="Times New Roman" w:cs="Times New Roman"/>
          <w:color w:val="231F20"/>
          <w:sz w:val="28"/>
          <w:szCs w:val="28"/>
        </w:rPr>
        <w:t xml:space="preserve">s widely </w:t>
      </w:r>
      <w:r w:rsidR="004D5DDE">
        <w:rPr>
          <w:rFonts w:ascii="Times New Roman" w:hAnsi="Times New Roman" w:cs="Times New Roman"/>
          <w:color w:val="231F20"/>
          <w:sz w:val="28"/>
          <w:szCs w:val="28"/>
        </w:rPr>
        <w:t xml:space="preserve">used </w:t>
      </w:r>
      <w:r w:rsidR="008800FB" w:rsidRPr="008800FB">
        <w:rPr>
          <w:rFonts w:ascii="Times New Roman" w:hAnsi="Times New Roman" w:cs="Times New Roman"/>
          <w:color w:val="231F20"/>
          <w:sz w:val="28"/>
          <w:szCs w:val="28"/>
        </w:rPr>
        <w:t>in common clinical</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practice to prevent or treat renal dysfunction.</w:t>
      </w:r>
      <w:r w:rsidR="004D5DDE">
        <w:rPr>
          <w:rFonts w:ascii="Times New Roman" w:hAnsi="Times New Roman" w:cs="Times New Roman"/>
          <w:color w:val="231F20"/>
          <w:sz w:val="28"/>
          <w:szCs w:val="28"/>
        </w:rPr>
        <w:t xml:space="preserve">This concept </w:t>
      </w:r>
      <w:r w:rsidR="008800FB">
        <w:rPr>
          <w:rFonts w:ascii="Times New Roman" w:hAnsi="Times New Roman" w:cs="Times New Roman"/>
          <w:color w:val="231F20"/>
          <w:sz w:val="28"/>
          <w:szCs w:val="28"/>
        </w:rPr>
        <w:t>has not been c</w:t>
      </w:r>
      <w:r w:rsidR="004D5DDE">
        <w:rPr>
          <w:rFonts w:ascii="Times New Roman" w:hAnsi="Times New Roman" w:cs="Times New Roman"/>
          <w:color w:val="231F20"/>
          <w:sz w:val="28"/>
          <w:szCs w:val="28"/>
        </w:rPr>
        <w:t>onfirmed; t</w:t>
      </w:r>
      <w:r w:rsidR="008800FB" w:rsidRPr="008800FB">
        <w:rPr>
          <w:rFonts w:ascii="Times New Roman" w:hAnsi="Times New Roman" w:cs="Times New Roman"/>
          <w:color w:val="231F20"/>
          <w:sz w:val="28"/>
          <w:szCs w:val="28"/>
        </w:rPr>
        <w:t xml:space="preserve">he improvement in urine output </w:t>
      </w:r>
      <w:r w:rsidR="004D5DDE">
        <w:rPr>
          <w:rFonts w:ascii="Times New Roman" w:hAnsi="Times New Roman" w:cs="Times New Roman"/>
          <w:color w:val="231F20"/>
          <w:sz w:val="28"/>
          <w:szCs w:val="28"/>
        </w:rPr>
        <w:t>in</w:t>
      </w:r>
      <w:r w:rsidR="008800FB" w:rsidRPr="008800FB">
        <w:rPr>
          <w:rFonts w:ascii="Times New Roman" w:hAnsi="Times New Roman" w:cs="Times New Roman"/>
          <w:color w:val="231F20"/>
          <w:sz w:val="28"/>
          <w:szCs w:val="28"/>
        </w:rPr>
        <w:t xml:space="preserve"> non-shocked</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patients is only an expression of the diuretic effect of</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dopamine rather than its protective effect on renal function.The natriuretic effect of dopamine increases solute</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delivery to the distal tubular cells, which may increase</w:t>
      </w:r>
      <w:r w:rsidR="005150DD">
        <w:rPr>
          <w:rFonts w:ascii="Times New Roman" w:hAnsi="Times New Roman" w:cs="Times New Roman"/>
          <w:color w:val="231F20"/>
          <w:sz w:val="28"/>
          <w:szCs w:val="28"/>
        </w:rPr>
        <w:t xml:space="preserve"> </w:t>
      </w:r>
      <w:proofErr w:type="spellStart"/>
      <w:r w:rsidR="008800FB" w:rsidRPr="008800FB">
        <w:rPr>
          <w:rFonts w:ascii="Times New Roman" w:hAnsi="Times New Roman" w:cs="Times New Roman"/>
          <w:color w:val="231F20"/>
          <w:sz w:val="28"/>
          <w:szCs w:val="28"/>
        </w:rPr>
        <w:t>medullary</w:t>
      </w:r>
      <w:proofErr w:type="spellEnd"/>
      <w:r w:rsidR="008800FB" w:rsidRPr="008800FB">
        <w:rPr>
          <w:rFonts w:ascii="Times New Roman" w:hAnsi="Times New Roman" w:cs="Times New Roman"/>
          <w:color w:val="231F20"/>
          <w:sz w:val="28"/>
          <w:szCs w:val="28"/>
        </w:rPr>
        <w:t xml:space="preserve"> oxygen consumption and exacerbate the </w:t>
      </w:r>
      <w:r w:rsidR="003A49F9" w:rsidRPr="008800FB">
        <w:rPr>
          <w:rFonts w:ascii="Times New Roman" w:hAnsi="Times New Roman" w:cs="Times New Roman"/>
          <w:color w:val="231F20"/>
          <w:sz w:val="28"/>
          <w:szCs w:val="28"/>
        </w:rPr>
        <w:t>ischemia</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during hypotension. This explain</w:t>
      </w:r>
      <w:r w:rsidR="004D5DDE">
        <w:rPr>
          <w:rFonts w:ascii="Times New Roman" w:hAnsi="Times New Roman" w:cs="Times New Roman"/>
          <w:color w:val="231F20"/>
          <w:sz w:val="28"/>
          <w:szCs w:val="28"/>
        </w:rPr>
        <w:t>s</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 xml:space="preserve">why </w:t>
      </w:r>
      <w:proofErr w:type="gramStart"/>
      <w:r w:rsidR="008800FB" w:rsidRPr="008800FB">
        <w:rPr>
          <w:rFonts w:ascii="Times New Roman" w:hAnsi="Times New Roman" w:cs="Times New Roman"/>
          <w:color w:val="231F20"/>
          <w:sz w:val="28"/>
          <w:szCs w:val="28"/>
        </w:rPr>
        <w:t xml:space="preserve">increases in RBF </w:t>
      </w:r>
      <w:r w:rsidR="004D5DDE">
        <w:rPr>
          <w:rFonts w:ascii="Times New Roman" w:hAnsi="Times New Roman" w:cs="Times New Roman"/>
          <w:color w:val="231F20"/>
          <w:sz w:val="28"/>
          <w:szCs w:val="28"/>
        </w:rPr>
        <w:t>is</w:t>
      </w:r>
      <w:proofErr w:type="gramEnd"/>
      <w:r w:rsidR="004D5DDE">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lastRenderedPageBreak/>
        <w:t xml:space="preserve">not protective. </w:t>
      </w:r>
      <w:r w:rsidR="008800FB">
        <w:rPr>
          <w:rFonts w:ascii="Times New Roman" w:hAnsi="Times New Roman" w:cs="Times New Roman"/>
          <w:color w:val="231F20"/>
          <w:sz w:val="28"/>
          <w:szCs w:val="28"/>
        </w:rPr>
        <w:t xml:space="preserve">It is </w:t>
      </w:r>
      <w:r w:rsidR="004D5DDE">
        <w:rPr>
          <w:rFonts w:ascii="Times New Roman" w:hAnsi="Times New Roman" w:cs="Times New Roman"/>
          <w:color w:val="231F20"/>
          <w:sz w:val="28"/>
          <w:szCs w:val="28"/>
        </w:rPr>
        <w:t>also</w:t>
      </w:r>
      <w:r w:rsidR="008800FB">
        <w:rPr>
          <w:rFonts w:ascii="Times New Roman" w:hAnsi="Times New Roman" w:cs="Times New Roman"/>
          <w:color w:val="231F20"/>
          <w:sz w:val="28"/>
          <w:szCs w:val="28"/>
        </w:rPr>
        <w:t xml:space="preserve"> shown that </w:t>
      </w:r>
      <w:r w:rsidR="008800FB" w:rsidRPr="008800FB">
        <w:rPr>
          <w:rFonts w:ascii="Times New Roman" w:hAnsi="Times New Roman" w:cs="Times New Roman"/>
          <w:color w:val="231F20"/>
          <w:sz w:val="28"/>
          <w:szCs w:val="28"/>
        </w:rPr>
        <w:t xml:space="preserve">‘renal </w:t>
      </w:r>
      <w:proofErr w:type="spellStart"/>
      <w:r w:rsidR="008800FB" w:rsidRPr="008800FB">
        <w:rPr>
          <w:rFonts w:ascii="Times New Roman" w:hAnsi="Times New Roman" w:cs="Times New Roman"/>
          <w:color w:val="231F20"/>
          <w:sz w:val="28"/>
          <w:szCs w:val="28"/>
        </w:rPr>
        <w:t>doses’of</w:t>
      </w:r>
      <w:proofErr w:type="spellEnd"/>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 xml:space="preserve">dopamine </w:t>
      </w:r>
      <w:r w:rsidR="008800FB">
        <w:rPr>
          <w:rFonts w:ascii="Times New Roman" w:hAnsi="Times New Roman" w:cs="Times New Roman"/>
          <w:color w:val="231F20"/>
          <w:sz w:val="28"/>
          <w:szCs w:val="28"/>
        </w:rPr>
        <w:t xml:space="preserve">may </w:t>
      </w:r>
      <w:r w:rsidR="008800FB" w:rsidRPr="008800FB">
        <w:rPr>
          <w:rFonts w:ascii="Times New Roman" w:hAnsi="Times New Roman" w:cs="Times New Roman"/>
          <w:color w:val="231F20"/>
          <w:sz w:val="28"/>
          <w:szCs w:val="28"/>
        </w:rPr>
        <w:t>increase</w:t>
      </w:r>
      <w:r w:rsidR="005150DD">
        <w:rPr>
          <w:rFonts w:ascii="Times New Roman" w:hAnsi="Times New Roman" w:cs="Times New Roman"/>
          <w:color w:val="231F20"/>
          <w:sz w:val="28"/>
          <w:szCs w:val="28"/>
        </w:rPr>
        <w:t xml:space="preserve"> </w:t>
      </w:r>
      <w:r w:rsidR="004D5DDE">
        <w:rPr>
          <w:rFonts w:ascii="Times New Roman" w:hAnsi="Times New Roman" w:cs="Times New Roman"/>
          <w:color w:val="231F20"/>
          <w:sz w:val="28"/>
          <w:szCs w:val="28"/>
        </w:rPr>
        <w:t xml:space="preserve">the </w:t>
      </w:r>
      <w:r w:rsidR="004D5DDE" w:rsidRPr="008800FB">
        <w:rPr>
          <w:rFonts w:ascii="Times New Roman" w:hAnsi="Times New Roman" w:cs="Times New Roman"/>
          <w:color w:val="231F20"/>
          <w:sz w:val="28"/>
          <w:szCs w:val="28"/>
        </w:rPr>
        <w:t>incidence</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 xml:space="preserve">of arrhythmias and </w:t>
      </w:r>
      <w:r w:rsidR="008800FB">
        <w:rPr>
          <w:rFonts w:ascii="Times New Roman" w:hAnsi="Times New Roman" w:cs="Times New Roman"/>
          <w:color w:val="231F20"/>
          <w:sz w:val="28"/>
          <w:szCs w:val="28"/>
        </w:rPr>
        <w:t>w</w:t>
      </w:r>
      <w:r w:rsidR="008800FB" w:rsidRPr="008800FB">
        <w:rPr>
          <w:rFonts w:ascii="Times New Roman" w:hAnsi="Times New Roman" w:cs="Times New Roman"/>
          <w:color w:val="231F20"/>
          <w:sz w:val="28"/>
          <w:szCs w:val="28"/>
        </w:rPr>
        <w:t>orsen</w:t>
      </w:r>
      <w:r w:rsidR="005150DD">
        <w:rPr>
          <w:rFonts w:ascii="Times New Roman" w:hAnsi="Times New Roman" w:cs="Times New Roman"/>
          <w:color w:val="231F20"/>
          <w:sz w:val="28"/>
          <w:szCs w:val="28"/>
        </w:rPr>
        <w:t xml:space="preserve"> </w:t>
      </w:r>
      <w:r w:rsidR="008800FB" w:rsidRPr="008800FB">
        <w:rPr>
          <w:rFonts w:ascii="Times New Roman" w:hAnsi="Times New Roman" w:cs="Times New Roman"/>
          <w:color w:val="231F20"/>
          <w:sz w:val="28"/>
          <w:szCs w:val="28"/>
        </w:rPr>
        <w:t>renal function</w:t>
      </w:r>
      <w:r w:rsidR="008800FB">
        <w:rPr>
          <w:rFonts w:ascii="TimesNewRomanPSMT" w:hAnsi="TimesNewRomanPSMT" w:cs="TimesNewRomanPSMT"/>
          <w:color w:val="231F20"/>
        </w:rPr>
        <w:t>.</w:t>
      </w:r>
    </w:p>
    <w:p w:rsidR="00D2224A" w:rsidRDefault="00D2224A" w:rsidP="00D2224A">
      <w:pPr>
        <w:autoSpaceDE w:val="0"/>
        <w:autoSpaceDN w:val="0"/>
        <w:adjustRightInd w:val="0"/>
        <w:spacing w:after="0" w:line="240" w:lineRule="auto"/>
        <w:rPr>
          <w:rFonts w:ascii="Times New Roman" w:hAnsi="Times New Roman" w:cs="Times New Roman"/>
          <w:color w:val="231F20"/>
          <w:sz w:val="28"/>
          <w:szCs w:val="28"/>
        </w:rPr>
      </w:pPr>
    </w:p>
    <w:p w:rsidR="00197B4A" w:rsidRPr="006D5050" w:rsidRDefault="006D5050" w:rsidP="00D2224A">
      <w:pPr>
        <w:autoSpaceDE w:val="0"/>
        <w:autoSpaceDN w:val="0"/>
        <w:adjustRightInd w:val="0"/>
        <w:spacing w:after="0" w:line="240" w:lineRule="auto"/>
        <w:jc w:val="both"/>
        <w:rPr>
          <w:rFonts w:ascii="Times New Roman" w:hAnsi="Times New Roman" w:cs="Times New Roman"/>
          <w:b/>
          <w:bCs/>
          <w:color w:val="231F20"/>
          <w:sz w:val="28"/>
          <w:szCs w:val="28"/>
        </w:rPr>
      </w:pPr>
      <w:r w:rsidRPr="00D2224A">
        <w:rPr>
          <w:rFonts w:ascii="Times New Roman" w:hAnsi="Times New Roman" w:cs="Times New Roman"/>
          <w:i/>
          <w:color w:val="231F20"/>
          <w:sz w:val="28"/>
          <w:szCs w:val="28"/>
        </w:rPr>
        <w:t>Fenoldopam mesylate</w:t>
      </w:r>
      <w:r w:rsidRPr="006D5050">
        <w:rPr>
          <w:rFonts w:ascii="Times New Roman" w:hAnsi="Times New Roman" w:cs="Times New Roman"/>
          <w:color w:val="231F20"/>
          <w:sz w:val="28"/>
          <w:szCs w:val="28"/>
        </w:rPr>
        <w:t xml:space="preserve"> is a dopamine analogue</w:t>
      </w:r>
      <w:r w:rsidR="00D2224A">
        <w:rPr>
          <w:rFonts w:ascii="Times New Roman" w:hAnsi="Times New Roman" w:cs="Times New Roman"/>
          <w:color w:val="231F20"/>
          <w:sz w:val="28"/>
          <w:szCs w:val="28"/>
        </w:rPr>
        <w:t xml:space="preserve">.It </w:t>
      </w:r>
      <w:r w:rsidRPr="006D5050">
        <w:rPr>
          <w:rFonts w:ascii="Times New Roman" w:hAnsi="Times New Roman" w:cs="Times New Roman"/>
          <w:color w:val="231F20"/>
          <w:sz w:val="28"/>
          <w:szCs w:val="28"/>
        </w:rPr>
        <w:t xml:space="preserve">stimulates postsynaptic peripheral </w:t>
      </w:r>
      <w:r w:rsidR="00D2224A">
        <w:rPr>
          <w:rFonts w:ascii="Times New Roman" w:hAnsi="Times New Roman" w:cs="Times New Roman"/>
          <w:color w:val="231F20"/>
          <w:sz w:val="28"/>
          <w:szCs w:val="28"/>
        </w:rPr>
        <w:t>DA</w:t>
      </w:r>
      <w:r w:rsidRPr="006D5050">
        <w:rPr>
          <w:rFonts w:ascii="Times New Roman" w:hAnsi="Times New Roman" w:cs="Times New Roman"/>
          <w:color w:val="231F20"/>
          <w:sz w:val="28"/>
          <w:szCs w:val="28"/>
        </w:rPr>
        <w:t>1receptor</w:t>
      </w:r>
      <w:r w:rsidR="00D2224A">
        <w:rPr>
          <w:rFonts w:ascii="Times New Roman" w:hAnsi="Times New Roman" w:cs="Times New Roman"/>
          <w:color w:val="231F20"/>
          <w:sz w:val="28"/>
          <w:szCs w:val="28"/>
        </w:rPr>
        <w:t>s.</w:t>
      </w:r>
      <w:r w:rsidRPr="006D5050">
        <w:rPr>
          <w:rFonts w:ascii="Times New Roman" w:hAnsi="Times New Roman" w:cs="Times New Roman"/>
          <w:color w:val="231F20"/>
          <w:sz w:val="28"/>
          <w:szCs w:val="28"/>
        </w:rPr>
        <w:t xml:space="preserve"> The potential advantages of </w:t>
      </w:r>
      <w:proofErr w:type="spellStart"/>
      <w:r w:rsidRPr="006D5050">
        <w:rPr>
          <w:rFonts w:ascii="Times New Roman" w:hAnsi="Times New Roman" w:cs="Times New Roman"/>
          <w:color w:val="231F20"/>
          <w:sz w:val="28"/>
          <w:szCs w:val="28"/>
        </w:rPr>
        <w:t>fenoldopam</w:t>
      </w:r>
      <w:proofErr w:type="spellEnd"/>
      <w:r w:rsidR="005150DD">
        <w:rPr>
          <w:rFonts w:ascii="Times New Roman" w:hAnsi="Times New Roman" w:cs="Times New Roman"/>
          <w:color w:val="231F20"/>
          <w:sz w:val="28"/>
          <w:szCs w:val="28"/>
        </w:rPr>
        <w:t xml:space="preserve"> </w:t>
      </w:r>
      <w:r w:rsidRPr="006D5050">
        <w:rPr>
          <w:rFonts w:ascii="Times New Roman" w:hAnsi="Times New Roman" w:cs="Times New Roman"/>
          <w:color w:val="231F20"/>
          <w:sz w:val="28"/>
          <w:szCs w:val="28"/>
        </w:rPr>
        <w:t>over dopamine include: increase in dopaminergic potency</w:t>
      </w:r>
      <w:proofErr w:type="gramStart"/>
      <w:r w:rsidRPr="006D5050">
        <w:rPr>
          <w:rFonts w:ascii="Times New Roman" w:hAnsi="Times New Roman" w:cs="Times New Roman"/>
          <w:color w:val="231F20"/>
          <w:sz w:val="28"/>
          <w:szCs w:val="28"/>
        </w:rPr>
        <w:t>,lack</w:t>
      </w:r>
      <w:proofErr w:type="gramEnd"/>
      <w:r w:rsidRPr="006D5050">
        <w:rPr>
          <w:rFonts w:ascii="Times New Roman" w:hAnsi="Times New Roman" w:cs="Times New Roman"/>
          <w:color w:val="231F20"/>
          <w:sz w:val="28"/>
          <w:szCs w:val="28"/>
        </w:rPr>
        <w:t xml:space="preserve"> of tachyarrhythmias and ability to safely infuse</w:t>
      </w:r>
      <w:r w:rsidR="005150DD">
        <w:rPr>
          <w:rFonts w:ascii="Times New Roman" w:hAnsi="Times New Roman" w:cs="Times New Roman"/>
          <w:color w:val="231F20"/>
          <w:sz w:val="28"/>
          <w:szCs w:val="28"/>
        </w:rPr>
        <w:t xml:space="preserve"> </w:t>
      </w:r>
      <w:r w:rsidRPr="006D5050">
        <w:rPr>
          <w:rFonts w:ascii="Times New Roman" w:hAnsi="Times New Roman" w:cs="Times New Roman"/>
          <w:color w:val="231F20"/>
          <w:sz w:val="28"/>
          <w:szCs w:val="28"/>
        </w:rPr>
        <w:t>through a peripheral vein</w:t>
      </w:r>
      <w:r w:rsidR="00D2224A">
        <w:rPr>
          <w:rFonts w:ascii="Times New Roman" w:hAnsi="Times New Roman" w:cs="Times New Roman"/>
          <w:color w:val="231F20"/>
          <w:sz w:val="28"/>
          <w:szCs w:val="28"/>
        </w:rPr>
        <w:t xml:space="preserve">. It may be beneficial </w:t>
      </w:r>
      <w:r w:rsidRPr="006D5050">
        <w:rPr>
          <w:rFonts w:ascii="Times New Roman" w:hAnsi="Times New Roman" w:cs="Times New Roman"/>
          <w:color w:val="231F20"/>
          <w:sz w:val="28"/>
          <w:szCs w:val="28"/>
        </w:rPr>
        <w:t>in the prevention of POARF.</w:t>
      </w:r>
    </w:p>
    <w:p w:rsidR="00D2224A" w:rsidRDefault="00D2224A" w:rsidP="008800FB">
      <w:pPr>
        <w:autoSpaceDE w:val="0"/>
        <w:autoSpaceDN w:val="0"/>
        <w:adjustRightInd w:val="0"/>
        <w:spacing w:after="0" w:line="240" w:lineRule="auto"/>
        <w:jc w:val="both"/>
        <w:rPr>
          <w:rFonts w:ascii="Times New Roman" w:hAnsi="Times New Roman" w:cs="Times New Roman"/>
          <w:bCs/>
          <w:i/>
          <w:color w:val="231F20"/>
          <w:sz w:val="28"/>
          <w:szCs w:val="28"/>
        </w:rPr>
      </w:pPr>
    </w:p>
    <w:p w:rsidR="00197B4A" w:rsidRPr="00D677F8" w:rsidRDefault="00197B4A" w:rsidP="008800FB">
      <w:pPr>
        <w:autoSpaceDE w:val="0"/>
        <w:autoSpaceDN w:val="0"/>
        <w:adjustRightInd w:val="0"/>
        <w:spacing w:after="0" w:line="240" w:lineRule="auto"/>
        <w:jc w:val="both"/>
        <w:rPr>
          <w:rFonts w:ascii="Times New Roman" w:hAnsi="Times New Roman" w:cs="Times New Roman"/>
          <w:b/>
          <w:bCs/>
          <w:color w:val="231F20"/>
          <w:sz w:val="28"/>
          <w:szCs w:val="28"/>
        </w:rPr>
      </w:pPr>
      <w:r w:rsidRPr="008800FB">
        <w:rPr>
          <w:rFonts w:ascii="Times New Roman" w:hAnsi="Times New Roman" w:cs="Times New Roman"/>
          <w:bCs/>
          <w:i/>
          <w:color w:val="231F20"/>
          <w:sz w:val="28"/>
          <w:szCs w:val="28"/>
        </w:rPr>
        <w:t xml:space="preserve">Calcium channel </w:t>
      </w:r>
      <w:r w:rsidR="00D677F8" w:rsidRPr="008800FB">
        <w:rPr>
          <w:rFonts w:ascii="Times New Roman" w:hAnsi="Times New Roman" w:cs="Times New Roman"/>
          <w:bCs/>
          <w:i/>
          <w:color w:val="231F20"/>
          <w:sz w:val="28"/>
          <w:szCs w:val="28"/>
        </w:rPr>
        <w:t>blockers</w:t>
      </w:r>
      <w:r w:rsidR="00A972A3" w:rsidRPr="00D677F8">
        <w:rPr>
          <w:rFonts w:ascii="TimesNewRomanPSMT" w:hAnsi="TimesNewRomanPSMT" w:cs="TimesNewRomanPSMT"/>
          <w:color w:val="231F20"/>
          <w:sz w:val="28"/>
          <w:szCs w:val="28"/>
        </w:rPr>
        <w:t xml:space="preserve"> exert direct vascular effect with preservation</w:t>
      </w:r>
      <w:r w:rsidR="005150DD">
        <w:rPr>
          <w:rFonts w:ascii="TimesNewRomanPSMT" w:hAnsi="TimesNewRomanPSMT" w:cs="TimesNewRomanPSMT"/>
          <w:color w:val="231F20"/>
          <w:sz w:val="28"/>
          <w:szCs w:val="28"/>
        </w:rPr>
        <w:t xml:space="preserve"> </w:t>
      </w:r>
      <w:r w:rsidR="00A972A3" w:rsidRPr="00D677F8">
        <w:rPr>
          <w:rFonts w:ascii="TimesNewRomanPSMT" w:hAnsi="TimesNewRomanPSMT" w:cs="TimesNewRomanPSMT"/>
          <w:color w:val="231F20"/>
          <w:sz w:val="28"/>
          <w:szCs w:val="28"/>
        </w:rPr>
        <w:t xml:space="preserve">of renal </w:t>
      </w:r>
      <w:proofErr w:type="spellStart"/>
      <w:r w:rsidR="00A972A3" w:rsidRPr="00D677F8">
        <w:rPr>
          <w:rFonts w:ascii="TimesNewRomanPSMT" w:hAnsi="TimesNewRomanPSMT" w:cs="TimesNewRomanPSMT"/>
          <w:color w:val="231F20"/>
          <w:sz w:val="28"/>
          <w:szCs w:val="28"/>
        </w:rPr>
        <w:t>autoregulation</w:t>
      </w:r>
      <w:proofErr w:type="spellEnd"/>
      <w:r w:rsidR="00A972A3" w:rsidRPr="00D677F8">
        <w:rPr>
          <w:rFonts w:ascii="TimesNewRomanPSMT" w:hAnsi="TimesNewRomanPSMT" w:cs="TimesNewRomanPSMT"/>
          <w:color w:val="231F20"/>
          <w:sz w:val="28"/>
          <w:szCs w:val="28"/>
        </w:rPr>
        <w:t xml:space="preserve"> and enhanced recoveryof RBF, GFR and natriuresis. Calcium channel blockers</w:t>
      </w:r>
      <w:r w:rsidR="005150DD">
        <w:rPr>
          <w:rFonts w:ascii="TimesNewRomanPSMT" w:hAnsi="TimesNewRomanPSMT" w:cs="TimesNewRomanPSMT"/>
          <w:color w:val="231F20"/>
          <w:sz w:val="28"/>
          <w:szCs w:val="28"/>
        </w:rPr>
        <w:t xml:space="preserve"> </w:t>
      </w:r>
      <w:r w:rsidR="00A972A3" w:rsidRPr="00D677F8">
        <w:rPr>
          <w:rFonts w:ascii="TimesNewRomanPSMT" w:hAnsi="TimesNewRomanPSMT" w:cs="TimesNewRomanPSMT"/>
          <w:color w:val="231F20"/>
          <w:sz w:val="28"/>
          <w:szCs w:val="28"/>
        </w:rPr>
        <w:t>have been tried successfully in the prevention of</w:t>
      </w:r>
      <w:r w:rsidR="005150DD">
        <w:rPr>
          <w:rFonts w:ascii="TimesNewRomanPSMT" w:hAnsi="TimesNewRomanPSMT" w:cs="TimesNewRomanPSMT"/>
          <w:color w:val="231F20"/>
          <w:sz w:val="28"/>
          <w:szCs w:val="28"/>
        </w:rPr>
        <w:t xml:space="preserve"> </w:t>
      </w:r>
      <w:proofErr w:type="spellStart"/>
      <w:r w:rsidR="00A972A3" w:rsidRPr="00D677F8">
        <w:rPr>
          <w:rFonts w:ascii="TimesNewRomanPSMT" w:hAnsi="TimesNewRomanPSMT" w:cs="TimesNewRomanPSMT"/>
          <w:color w:val="231F20"/>
          <w:sz w:val="28"/>
          <w:szCs w:val="28"/>
        </w:rPr>
        <w:t>radiocontrast</w:t>
      </w:r>
      <w:proofErr w:type="spellEnd"/>
      <w:r w:rsidR="00A972A3" w:rsidRPr="00D677F8">
        <w:rPr>
          <w:rFonts w:ascii="TimesNewRomanPSMT" w:hAnsi="TimesNewRomanPSMT" w:cs="TimesNewRomanPSMT"/>
          <w:color w:val="231F20"/>
          <w:sz w:val="28"/>
          <w:szCs w:val="28"/>
        </w:rPr>
        <w:t xml:space="preserve"> induced nephropathy</w:t>
      </w:r>
      <w:r w:rsidR="00D677F8">
        <w:rPr>
          <w:rFonts w:ascii="TimesNewRomanPSMT" w:hAnsi="TimesNewRomanPSMT" w:cs="TimesNewRomanPSMT"/>
          <w:color w:val="231F20"/>
          <w:sz w:val="28"/>
          <w:szCs w:val="28"/>
        </w:rPr>
        <w:t xml:space="preserve">. </w:t>
      </w:r>
      <w:r w:rsidR="00A972A3" w:rsidRPr="00D677F8">
        <w:rPr>
          <w:rFonts w:ascii="TimesNewRomanPSMT" w:hAnsi="TimesNewRomanPSMT" w:cs="TimesNewRomanPSMT"/>
          <w:color w:val="231F20"/>
          <w:sz w:val="28"/>
          <w:szCs w:val="28"/>
        </w:rPr>
        <w:t>Critically ill patients may not tolerate</w:t>
      </w:r>
      <w:r w:rsidR="005150DD">
        <w:rPr>
          <w:rFonts w:ascii="TimesNewRomanPSMT" w:hAnsi="TimesNewRomanPSMT" w:cs="TimesNewRomanPSMT"/>
          <w:color w:val="231F20"/>
          <w:sz w:val="28"/>
          <w:szCs w:val="28"/>
        </w:rPr>
        <w:t xml:space="preserve"> </w:t>
      </w:r>
      <w:r w:rsidR="00A972A3" w:rsidRPr="00D677F8">
        <w:rPr>
          <w:rFonts w:ascii="TimesNewRomanPSMT" w:hAnsi="TimesNewRomanPSMT" w:cs="TimesNewRomanPSMT"/>
          <w:color w:val="231F20"/>
          <w:sz w:val="28"/>
          <w:szCs w:val="28"/>
        </w:rPr>
        <w:t>high doses of these drugs which may further compromise</w:t>
      </w:r>
      <w:r w:rsidR="005150DD">
        <w:rPr>
          <w:rFonts w:ascii="TimesNewRomanPSMT" w:hAnsi="TimesNewRomanPSMT" w:cs="TimesNewRomanPSMT"/>
          <w:color w:val="231F20"/>
          <w:sz w:val="28"/>
          <w:szCs w:val="28"/>
        </w:rPr>
        <w:t xml:space="preserve"> </w:t>
      </w:r>
      <w:r w:rsidR="00A972A3" w:rsidRPr="00D677F8">
        <w:rPr>
          <w:rFonts w:ascii="TimesNewRomanPSMT" w:hAnsi="TimesNewRomanPSMT" w:cs="TimesNewRomanPSMT"/>
          <w:color w:val="231F20"/>
          <w:sz w:val="28"/>
          <w:szCs w:val="28"/>
        </w:rPr>
        <w:t xml:space="preserve">their </w:t>
      </w:r>
      <w:r w:rsidR="008648B2">
        <w:rPr>
          <w:rFonts w:ascii="TimesNewRomanPSMT" w:hAnsi="TimesNewRomanPSMT" w:cs="TimesNewRomanPSMT"/>
          <w:color w:val="231F20"/>
          <w:sz w:val="28"/>
          <w:szCs w:val="28"/>
        </w:rPr>
        <w:t>hemodynamic</w:t>
      </w:r>
      <w:r w:rsidR="00A972A3" w:rsidRPr="00D677F8">
        <w:rPr>
          <w:rFonts w:ascii="TimesNewRomanPSMT" w:hAnsi="TimesNewRomanPSMT" w:cs="TimesNewRomanPSMT"/>
          <w:color w:val="231F20"/>
          <w:sz w:val="28"/>
          <w:szCs w:val="28"/>
        </w:rPr>
        <w:t xml:space="preserve"> status. As of now, calcium</w:t>
      </w:r>
      <w:r w:rsidR="005150DD">
        <w:rPr>
          <w:rFonts w:ascii="TimesNewRomanPSMT" w:hAnsi="TimesNewRomanPSMT" w:cs="TimesNewRomanPSMT"/>
          <w:color w:val="231F20"/>
          <w:sz w:val="28"/>
          <w:szCs w:val="28"/>
        </w:rPr>
        <w:t xml:space="preserve"> </w:t>
      </w:r>
      <w:r w:rsidR="00A972A3" w:rsidRPr="00D677F8">
        <w:rPr>
          <w:rFonts w:ascii="TimesNewRomanPSMT" w:hAnsi="TimesNewRomanPSMT" w:cs="TimesNewRomanPSMT"/>
          <w:color w:val="231F20"/>
          <w:sz w:val="28"/>
          <w:szCs w:val="28"/>
        </w:rPr>
        <w:t xml:space="preserve">channel blockers </w:t>
      </w:r>
      <w:r w:rsidR="00D677F8" w:rsidRPr="00D677F8">
        <w:rPr>
          <w:rFonts w:ascii="TimesNewRomanPSMT" w:hAnsi="TimesNewRomanPSMT" w:cs="TimesNewRomanPSMT"/>
          <w:color w:val="231F20"/>
          <w:sz w:val="28"/>
          <w:szCs w:val="28"/>
        </w:rPr>
        <w:t>cannot</w:t>
      </w:r>
      <w:r w:rsidR="00A972A3" w:rsidRPr="00D677F8">
        <w:rPr>
          <w:rFonts w:ascii="TimesNewRomanPSMT" w:hAnsi="TimesNewRomanPSMT" w:cs="TimesNewRomanPSMT"/>
          <w:color w:val="231F20"/>
          <w:sz w:val="28"/>
          <w:szCs w:val="28"/>
        </w:rPr>
        <w:t xml:space="preserve"> be recommended for the preventionof renal function.</w:t>
      </w:r>
    </w:p>
    <w:p w:rsidR="004F5832" w:rsidRPr="00101BB8" w:rsidRDefault="004F5832" w:rsidP="00101BB8">
      <w:pPr>
        <w:jc w:val="both"/>
        <w:rPr>
          <w:rFonts w:ascii="Times New Roman" w:hAnsi="Times New Roman" w:cs="Times New Roman"/>
          <w:bCs/>
          <w:color w:val="231F20"/>
          <w:sz w:val="28"/>
          <w:szCs w:val="28"/>
        </w:rPr>
      </w:pPr>
      <w:r w:rsidRPr="00D2224A">
        <w:rPr>
          <w:rFonts w:ascii="Times New Roman" w:hAnsi="Times New Roman" w:cs="Times New Roman"/>
          <w:bCs/>
          <w:i/>
          <w:color w:val="231F20"/>
          <w:sz w:val="28"/>
          <w:szCs w:val="28"/>
        </w:rPr>
        <w:t>Atrial</w:t>
      </w:r>
      <w:r w:rsidR="00D2224A">
        <w:rPr>
          <w:rFonts w:ascii="Times New Roman" w:hAnsi="Times New Roman" w:cs="Times New Roman"/>
          <w:bCs/>
          <w:i/>
          <w:color w:val="231F20"/>
          <w:sz w:val="28"/>
          <w:szCs w:val="28"/>
        </w:rPr>
        <w:t xml:space="preserve"> N</w:t>
      </w:r>
      <w:r w:rsidRPr="00D2224A">
        <w:rPr>
          <w:rFonts w:ascii="Times New Roman" w:hAnsi="Times New Roman" w:cs="Times New Roman"/>
          <w:bCs/>
          <w:i/>
          <w:color w:val="231F20"/>
          <w:sz w:val="28"/>
          <w:szCs w:val="28"/>
        </w:rPr>
        <w:t xml:space="preserve">atriuretic </w:t>
      </w:r>
      <w:proofErr w:type="gramStart"/>
      <w:r w:rsidR="00D2224A">
        <w:rPr>
          <w:rFonts w:ascii="Times New Roman" w:hAnsi="Times New Roman" w:cs="Times New Roman"/>
          <w:bCs/>
          <w:i/>
          <w:color w:val="231F20"/>
          <w:sz w:val="28"/>
          <w:szCs w:val="28"/>
        </w:rPr>
        <w:t>P</w:t>
      </w:r>
      <w:r w:rsidRPr="00D2224A">
        <w:rPr>
          <w:rFonts w:ascii="Times New Roman" w:hAnsi="Times New Roman" w:cs="Times New Roman"/>
          <w:bCs/>
          <w:i/>
          <w:color w:val="231F20"/>
          <w:sz w:val="28"/>
          <w:szCs w:val="28"/>
        </w:rPr>
        <w:t>eptide</w:t>
      </w:r>
      <w:r w:rsidR="00101BB8" w:rsidRPr="00D2224A">
        <w:rPr>
          <w:rFonts w:ascii="Times New Roman" w:hAnsi="Times New Roman" w:cs="Times New Roman"/>
          <w:bCs/>
          <w:i/>
          <w:color w:val="231F20"/>
          <w:sz w:val="28"/>
          <w:szCs w:val="28"/>
        </w:rPr>
        <w:t>(</w:t>
      </w:r>
      <w:proofErr w:type="gramEnd"/>
      <w:r w:rsidR="00101BB8" w:rsidRPr="00D2224A">
        <w:rPr>
          <w:rFonts w:ascii="Times New Roman" w:hAnsi="Times New Roman" w:cs="Times New Roman"/>
          <w:bCs/>
          <w:i/>
          <w:color w:val="231F20"/>
          <w:sz w:val="28"/>
          <w:szCs w:val="28"/>
        </w:rPr>
        <w:t>ANP)</w:t>
      </w:r>
      <w:r w:rsidR="00101BB8" w:rsidRPr="00D2224A">
        <w:rPr>
          <w:rFonts w:ascii="Times New Roman" w:hAnsi="Times New Roman" w:cs="Times New Roman"/>
          <w:b/>
          <w:bCs/>
          <w:i/>
          <w:color w:val="231F20"/>
          <w:sz w:val="28"/>
          <w:szCs w:val="28"/>
        </w:rPr>
        <w:t>:</w:t>
      </w:r>
      <w:r w:rsidR="00101BB8" w:rsidRPr="00101BB8">
        <w:rPr>
          <w:rFonts w:ascii="Times New Roman" w:hAnsi="Times New Roman" w:cs="Times New Roman"/>
          <w:bCs/>
          <w:color w:val="231F20"/>
          <w:sz w:val="28"/>
          <w:szCs w:val="28"/>
        </w:rPr>
        <w:t>is a potent endogenous renal protective hormone</w:t>
      </w:r>
      <w:r w:rsidR="005150DD">
        <w:rPr>
          <w:rFonts w:ascii="Times New Roman" w:hAnsi="Times New Roman" w:cs="Times New Roman"/>
          <w:bCs/>
          <w:color w:val="231F20"/>
          <w:sz w:val="28"/>
          <w:szCs w:val="28"/>
        </w:rPr>
        <w:t xml:space="preserve"> </w:t>
      </w:r>
      <w:r w:rsidR="00101BB8" w:rsidRPr="00101BB8">
        <w:rPr>
          <w:rFonts w:ascii="Times New Roman" w:hAnsi="Times New Roman" w:cs="Times New Roman"/>
          <w:bCs/>
          <w:color w:val="231F20"/>
          <w:sz w:val="28"/>
          <w:szCs w:val="28"/>
        </w:rPr>
        <w:t xml:space="preserve">and diuretic. </w:t>
      </w:r>
      <w:r w:rsidR="00D677F8">
        <w:rPr>
          <w:rFonts w:ascii="Times New Roman" w:hAnsi="Times New Roman" w:cs="Times New Roman"/>
          <w:bCs/>
          <w:color w:val="231F20"/>
          <w:sz w:val="28"/>
          <w:szCs w:val="28"/>
        </w:rPr>
        <w:t xml:space="preserve">It </w:t>
      </w:r>
      <w:r w:rsidR="00101BB8" w:rsidRPr="00101BB8">
        <w:rPr>
          <w:rFonts w:ascii="Times New Roman" w:hAnsi="Times New Roman" w:cs="Times New Roman"/>
          <w:bCs/>
          <w:color w:val="231F20"/>
          <w:sz w:val="28"/>
          <w:szCs w:val="28"/>
        </w:rPr>
        <w:t>is produced in the cardiac</w:t>
      </w:r>
      <w:r w:rsidR="005150DD">
        <w:rPr>
          <w:rFonts w:ascii="Times New Roman" w:hAnsi="Times New Roman" w:cs="Times New Roman"/>
          <w:bCs/>
          <w:color w:val="231F20"/>
          <w:sz w:val="28"/>
          <w:szCs w:val="28"/>
        </w:rPr>
        <w:t xml:space="preserve"> </w:t>
      </w:r>
      <w:r w:rsidR="00101BB8" w:rsidRPr="00101BB8">
        <w:rPr>
          <w:rFonts w:ascii="Times New Roman" w:hAnsi="Times New Roman" w:cs="Times New Roman"/>
          <w:bCs/>
          <w:color w:val="231F20"/>
          <w:sz w:val="28"/>
          <w:szCs w:val="28"/>
        </w:rPr>
        <w:t>atria in response to volume overload. ANP acts on</w:t>
      </w:r>
      <w:r w:rsidR="005150DD">
        <w:rPr>
          <w:rFonts w:ascii="Times New Roman" w:hAnsi="Times New Roman" w:cs="Times New Roman"/>
          <w:bCs/>
          <w:color w:val="231F20"/>
          <w:sz w:val="28"/>
          <w:szCs w:val="28"/>
        </w:rPr>
        <w:t xml:space="preserve"> </w:t>
      </w:r>
      <w:r w:rsidR="00101BB8" w:rsidRPr="00101BB8">
        <w:rPr>
          <w:rFonts w:ascii="Times New Roman" w:hAnsi="Times New Roman" w:cs="Times New Roman"/>
          <w:bCs/>
          <w:color w:val="231F20"/>
          <w:sz w:val="28"/>
          <w:szCs w:val="28"/>
        </w:rPr>
        <w:t xml:space="preserve">the renal </w:t>
      </w:r>
      <w:proofErr w:type="spellStart"/>
      <w:r w:rsidR="00101BB8" w:rsidRPr="00101BB8">
        <w:rPr>
          <w:rFonts w:ascii="Times New Roman" w:hAnsi="Times New Roman" w:cs="Times New Roman"/>
          <w:bCs/>
          <w:color w:val="231F20"/>
          <w:sz w:val="28"/>
          <w:szCs w:val="28"/>
        </w:rPr>
        <w:t>glomeruli</w:t>
      </w:r>
      <w:proofErr w:type="spellEnd"/>
      <w:r w:rsidR="00101BB8" w:rsidRPr="00101BB8">
        <w:rPr>
          <w:rFonts w:ascii="Times New Roman" w:hAnsi="Times New Roman" w:cs="Times New Roman"/>
          <w:bCs/>
          <w:color w:val="231F20"/>
          <w:sz w:val="28"/>
          <w:szCs w:val="28"/>
        </w:rPr>
        <w:t xml:space="preserve"> to increase </w:t>
      </w:r>
      <w:proofErr w:type="spellStart"/>
      <w:r w:rsidR="00101BB8" w:rsidRPr="00101BB8">
        <w:rPr>
          <w:rFonts w:ascii="Times New Roman" w:hAnsi="Times New Roman" w:cs="Times New Roman"/>
          <w:bCs/>
          <w:color w:val="231F20"/>
          <w:sz w:val="28"/>
          <w:szCs w:val="28"/>
        </w:rPr>
        <w:t>glomerular</w:t>
      </w:r>
      <w:proofErr w:type="spellEnd"/>
      <w:r w:rsidR="00101BB8" w:rsidRPr="00101BB8">
        <w:rPr>
          <w:rFonts w:ascii="Times New Roman" w:hAnsi="Times New Roman" w:cs="Times New Roman"/>
          <w:bCs/>
          <w:color w:val="231F20"/>
          <w:sz w:val="28"/>
          <w:szCs w:val="28"/>
        </w:rPr>
        <w:t xml:space="preserve"> hydrostatic</w:t>
      </w:r>
      <w:r w:rsidR="005150DD">
        <w:rPr>
          <w:rFonts w:ascii="Times New Roman" w:hAnsi="Times New Roman" w:cs="Times New Roman"/>
          <w:bCs/>
          <w:color w:val="231F20"/>
          <w:sz w:val="28"/>
          <w:szCs w:val="28"/>
        </w:rPr>
        <w:t xml:space="preserve"> </w:t>
      </w:r>
      <w:r w:rsidR="00101BB8" w:rsidRPr="00101BB8">
        <w:rPr>
          <w:rFonts w:ascii="Times New Roman" w:hAnsi="Times New Roman" w:cs="Times New Roman"/>
          <w:bCs/>
          <w:color w:val="231F20"/>
          <w:sz w:val="28"/>
          <w:szCs w:val="28"/>
        </w:rPr>
        <w:t>pressure by dilating afferent arterioles, constricting efferent</w:t>
      </w:r>
      <w:r w:rsidR="005150DD">
        <w:rPr>
          <w:rFonts w:ascii="Times New Roman" w:hAnsi="Times New Roman" w:cs="Times New Roman"/>
          <w:bCs/>
          <w:color w:val="231F20"/>
          <w:sz w:val="28"/>
          <w:szCs w:val="28"/>
        </w:rPr>
        <w:t xml:space="preserve"> </w:t>
      </w:r>
      <w:r w:rsidR="00101BB8" w:rsidRPr="00101BB8">
        <w:rPr>
          <w:rFonts w:ascii="Times New Roman" w:hAnsi="Times New Roman" w:cs="Times New Roman"/>
          <w:bCs/>
          <w:color w:val="231F20"/>
          <w:sz w:val="28"/>
          <w:szCs w:val="28"/>
        </w:rPr>
        <w:t xml:space="preserve">arterioles and increasing </w:t>
      </w:r>
      <w:proofErr w:type="spellStart"/>
      <w:r w:rsidR="00101BB8" w:rsidRPr="00101BB8">
        <w:rPr>
          <w:rFonts w:ascii="Times New Roman" w:hAnsi="Times New Roman" w:cs="Times New Roman"/>
          <w:bCs/>
          <w:color w:val="231F20"/>
          <w:sz w:val="28"/>
          <w:szCs w:val="28"/>
        </w:rPr>
        <w:t>GFR.The</w:t>
      </w:r>
      <w:proofErr w:type="spellEnd"/>
      <w:r w:rsidR="00101BB8" w:rsidRPr="00101BB8">
        <w:rPr>
          <w:rFonts w:ascii="Times New Roman" w:hAnsi="Times New Roman" w:cs="Times New Roman"/>
          <w:bCs/>
          <w:color w:val="231F20"/>
          <w:sz w:val="28"/>
          <w:szCs w:val="28"/>
        </w:rPr>
        <w:t xml:space="preserve"> synthetic ANP analogue </w:t>
      </w:r>
      <w:proofErr w:type="spellStart"/>
      <w:r w:rsidR="00101BB8" w:rsidRPr="00D677F8">
        <w:rPr>
          <w:rFonts w:ascii="Times New Roman" w:hAnsi="Times New Roman" w:cs="Times New Roman"/>
          <w:bCs/>
          <w:i/>
          <w:color w:val="231F20"/>
          <w:sz w:val="28"/>
          <w:szCs w:val="28"/>
        </w:rPr>
        <w:t>anaritide</w:t>
      </w:r>
      <w:proofErr w:type="spellEnd"/>
      <w:r w:rsidR="00101BB8" w:rsidRPr="00D677F8">
        <w:rPr>
          <w:rFonts w:ascii="Times New Roman" w:hAnsi="Times New Roman" w:cs="Times New Roman"/>
          <w:bCs/>
          <w:i/>
          <w:color w:val="231F20"/>
          <w:sz w:val="28"/>
          <w:szCs w:val="28"/>
        </w:rPr>
        <w:t xml:space="preserve"> </w:t>
      </w:r>
      <w:r w:rsidR="00101BB8" w:rsidRPr="00101BB8">
        <w:rPr>
          <w:rFonts w:ascii="Times New Roman" w:hAnsi="Times New Roman" w:cs="Times New Roman"/>
          <w:bCs/>
          <w:color w:val="231F20"/>
          <w:sz w:val="28"/>
          <w:szCs w:val="28"/>
        </w:rPr>
        <w:t xml:space="preserve">and a </w:t>
      </w:r>
      <w:proofErr w:type="spellStart"/>
      <w:r w:rsidR="00101BB8" w:rsidRPr="00101BB8">
        <w:rPr>
          <w:rFonts w:ascii="Times New Roman" w:hAnsi="Times New Roman" w:cs="Times New Roman"/>
          <w:bCs/>
          <w:color w:val="231F20"/>
          <w:sz w:val="28"/>
          <w:szCs w:val="28"/>
        </w:rPr>
        <w:t>renally</w:t>
      </w:r>
      <w:proofErr w:type="spellEnd"/>
      <w:r w:rsidR="005150DD">
        <w:rPr>
          <w:rFonts w:ascii="Times New Roman" w:hAnsi="Times New Roman" w:cs="Times New Roman"/>
          <w:bCs/>
          <w:color w:val="231F20"/>
          <w:sz w:val="28"/>
          <w:szCs w:val="28"/>
        </w:rPr>
        <w:t xml:space="preserve"> </w:t>
      </w:r>
      <w:r w:rsidR="00101BB8" w:rsidRPr="00101BB8">
        <w:rPr>
          <w:rFonts w:ascii="Times New Roman" w:hAnsi="Times New Roman" w:cs="Times New Roman"/>
          <w:bCs/>
          <w:color w:val="231F20"/>
          <w:sz w:val="28"/>
          <w:szCs w:val="28"/>
        </w:rPr>
        <w:t xml:space="preserve">produced </w:t>
      </w:r>
      <w:proofErr w:type="spellStart"/>
      <w:r w:rsidR="00101BB8" w:rsidRPr="00101BB8">
        <w:rPr>
          <w:rFonts w:ascii="Times New Roman" w:hAnsi="Times New Roman" w:cs="Times New Roman"/>
          <w:bCs/>
          <w:color w:val="231F20"/>
          <w:sz w:val="28"/>
          <w:szCs w:val="28"/>
        </w:rPr>
        <w:t>natriuretic</w:t>
      </w:r>
      <w:proofErr w:type="spellEnd"/>
      <w:r w:rsidR="00101BB8" w:rsidRPr="00101BB8">
        <w:rPr>
          <w:rFonts w:ascii="Times New Roman" w:hAnsi="Times New Roman" w:cs="Times New Roman"/>
          <w:bCs/>
          <w:color w:val="231F20"/>
          <w:sz w:val="28"/>
          <w:szCs w:val="28"/>
        </w:rPr>
        <w:t xml:space="preserve"> peptide </w:t>
      </w:r>
      <w:proofErr w:type="spellStart"/>
      <w:r w:rsidR="00101BB8" w:rsidRPr="00D677F8">
        <w:rPr>
          <w:rFonts w:ascii="Times New Roman" w:hAnsi="Times New Roman" w:cs="Times New Roman"/>
          <w:bCs/>
          <w:i/>
          <w:color w:val="231F20"/>
          <w:sz w:val="28"/>
          <w:szCs w:val="28"/>
        </w:rPr>
        <w:t>ularitide</w:t>
      </w:r>
      <w:proofErr w:type="spellEnd"/>
      <w:r w:rsidR="00101BB8" w:rsidRPr="00101BB8">
        <w:rPr>
          <w:rFonts w:ascii="Times New Roman" w:hAnsi="Times New Roman" w:cs="Times New Roman"/>
          <w:bCs/>
          <w:color w:val="231F20"/>
          <w:sz w:val="28"/>
          <w:szCs w:val="28"/>
        </w:rPr>
        <w:t xml:space="preserve"> have been tried inpreventing or improving renal failure. </w:t>
      </w:r>
    </w:p>
    <w:p w:rsidR="00197B4A" w:rsidRPr="00D2224A" w:rsidRDefault="00D2224A" w:rsidP="000935B9">
      <w:pPr>
        <w:autoSpaceDE w:val="0"/>
        <w:autoSpaceDN w:val="0"/>
        <w:adjustRightInd w:val="0"/>
        <w:spacing w:after="0" w:line="240" w:lineRule="auto"/>
        <w:jc w:val="both"/>
        <w:rPr>
          <w:rFonts w:ascii="Times New Roman" w:hAnsi="Times New Roman" w:cs="Times New Roman"/>
          <w:b/>
          <w:bCs/>
          <w:color w:val="231F20"/>
          <w:sz w:val="28"/>
          <w:szCs w:val="28"/>
        </w:rPr>
      </w:pPr>
      <w:r w:rsidRPr="00D2224A">
        <w:rPr>
          <w:rFonts w:ascii="Times New Roman" w:hAnsi="Times New Roman" w:cs="Times New Roman"/>
          <w:bCs/>
          <w:i/>
          <w:color w:val="231F20"/>
          <w:sz w:val="28"/>
          <w:szCs w:val="28"/>
        </w:rPr>
        <w:t>Endothelin receptor antagonists</w:t>
      </w:r>
      <w:r w:rsidR="000935B9">
        <w:rPr>
          <w:rFonts w:ascii="Times New Roman" w:hAnsi="Times New Roman" w:cs="Times New Roman"/>
          <w:bCs/>
          <w:i/>
          <w:color w:val="231F20"/>
          <w:sz w:val="28"/>
          <w:szCs w:val="28"/>
        </w:rPr>
        <w:t xml:space="preserve"> (ET antagonists)</w:t>
      </w:r>
      <w:r>
        <w:rPr>
          <w:rFonts w:ascii="Times New Roman" w:hAnsi="Times New Roman" w:cs="Times New Roman"/>
          <w:bCs/>
          <w:i/>
          <w:color w:val="231F20"/>
          <w:sz w:val="28"/>
          <w:szCs w:val="28"/>
        </w:rPr>
        <w:t xml:space="preserve">: </w:t>
      </w:r>
      <w:proofErr w:type="spellStart"/>
      <w:r w:rsidRPr="00D2224A">
        <w:rPr>
          <w:rFonts w:ascii="Times New Roman" w:hAnsi="Times New Roman" w:cs="Times New Roman"/>
          <w:color w:val="231F20"/>
          <w:sz w:val="28"/>
          <w:szCs w:val="28"/>
        </w:rPr>
        <w:t>E</w:t>
      </w:r>
      <w:r w:rsidR="000935B9">
        <w:rPr>
          <w:rFonts w:ascii="Times New Roman" w:hAnsi="Times New Roman" w:cs="Times New Roman"/>
          <w:color w:val="231F20"/>
          <w:sz w:val="28"/>
          <w:szCs w:val="28"/>
        </w:rPr>
        <w:t>ndothelins</w:t>
      </w:r>
      <w:proofErr w:type="spellEnd"/>
      <w:r w:rsidR="000935B9">
        <w:rPr>
          <w:rFonts w:ascii="Times New Roman" w:hAnsi="Times New Roman" w:cs="Times New Roman"/>
          <w:color w:val="231F20"/>
          <w:sz w:val="28"/>
          <w:szCs w:val="28"/>
        </w:rPr>
        <w:t xml:space="preserve"> (ET) </w:t>
      </w:r>
      <w:r w:rsidRPr="00D2224A">
        <w:rPr>
          <w:rFonts w:ascii="Times New Roman" w:hAnsi="Times New Roman" w:cs="Times New Roman"/>
          <w:color w:val="231F20"/>
          <w:sz w:val="28"/>
          <w:szCs w:val="28"/>
        </w:rPr>
        <w:t>are potent</w:t>
      </w:r>
      <w:r w:rsidR="005150DD">
        <w:rPr>
          <w:rFonts w:ascii="Times New Roman" w:hAnsi="Times New Roman" w:cs="Times New Roman"/>
          <w:color w:val="231F20"/>
          <w:sz w:val="28"/>
          <w:szCs w:val="28"/>
        </w:rPr>
        <w:t xml:space="preserve"> </w:t>
      </w:r>
      <w:r w:rsidRPr="00D2224A">
        <w:rPr>
          <w:rFonts w:ascii="Times New Roman" w:hAnsi="Times New Roman" w:cs="Times New Roman"/>
          <w:color w:val="231F20"/>
          <w:sz w:val="28"/>
          <w:szCs w:val="28"/>
        </w:rPr>
        <w:t>vasoconstrictor peptides</w:t>
      </w:r>
      <w:r w:rsidR="000935B9">
        <w:rPr>
          <w:rFonts w:ascii="Times New Roman" w:hAnsi="Times New Roman" w:cs="Times New Roman"/>
          <w:color w:val="231F20"/>
          <w:sz w:val="28"/>
          <w:szCs w:val="28"/>
        </w:rPr>
        <w:t>.</w:t>
      </w:r>
      <w:r w:rsidRPr="00D2224A">
        <w:rPr>
          <w:rFonts w:ascii="Times New Roman" w:hAnsi="Times New Roman" w:cs="Times New Roman"/>
          <w:color w:val="231F20"/>
          <w:sz w:val="28"/>
          <w:szCs w:val="28"/>
        </w:rPr>
        <w:t xml:space="preserve"> In the kidney, ET1 causes dose</w:t>
      </w:r>
      <w:r w:rsidR="005150DD">
        <w:rPr>
          <w:rFonts w:ascii="Times New Roman" w:hAnsi="Times New Roman" w:cs="Times New Roman"/>
          <w:color w:val="231F20"/>
          <w:sz w:val="28"/>
          <w:szCs w:val="28"/>
        </w:rPr>
        <w:t xml:space="preserve"> dependa</w:t>
      </w:r>
      <w:r w:rsidRPr="00D2224A">
        <w:rPr>
          <w:rFonts w:ascii="Times New Roman" w:hAnsi="Times New Roman" w:cs="Times New Roman"/>
          <w:color w:val="231F20"/>
          <w:sz w:val="28"/>
          <w:szCs w:val="28"/>
        </w:rPr>
        <w:t>nt</w:t>
      </w:r>
      <w:r w:rsidR="005150DD">
        <w:rPr>
          <w:rFonts w:ascii="Times New Roman" w:hAnsi="Times New Roman" w:cs="Times New Roman"/>
          <w:color w:val="231F20"/>
          <w:sz w:val="28"/>
          <w:szCs w:val="28"/>
        </w:rPr>
        <w:t xml:space="preserve"> </w:t>
      </w:r>
      <w:r w:rsidRPr="00D2224A">
        <w:rPr>
          <w:rFonts w:ascii="Times New Roman" w:hAnsi="Times New Roman" w:cs="Times New Roman"/>
          <w:color w:val="231F20"/>
          <w:sz w:val="28"/>
          <w:szCs w:val="28"/>
        </w:rPr>
        <w:t>vasoconstriction. Cross-clamping can increase</w:t>
      </w:r>
      <w:r w:rsidR="000935B9">
        <w:rPr>
          <w:rFonts w:ascii="Times New Roman" w:hAnsi="Times New Roman" w:cs="Times New Roman"/>
          <w:color w:val="231F20"/>
          <w:sz w:val="28"/>
          <w:szCs w:val="28"/>
        </w:rPr>
        <w:t xml:space="preserve"> plasma ET concentrations</w:t>
      </w:r>
      <w:r w:rsidRPr="00D2224A">
        <w:rPr>
          <w:rFonts w:ascii="Times New Roman" w:hAnsi="Times New Roman" w:cs="Times New Roman"/>
          <w:color w:val="231F20"/>
          <w:sz w:val="28"/>
          <w:szCs w:val="28"/>
        </w:rPr>
        <w:t xml:space="preserve"> resulting renal</w:t>
      </w:r>
      <w:r w:rsidR="005150DD">
        <w:rPr>
          <w:rFonts w:ascii="Times New Roman" w:hAnsi="Times New Roman" w:cs="Times New Roman"/>
          <w:color w:val="231F20"/>
          <w:sz w:val="28"/>
          <w:szCs w:val="28"/>
        </w:rPr>
        <w:t xml:space="preserve"> </w:t>
      </w:r>
      <w:r w:rsidRPr="00D2224A">
        <w:rPr>
          <w:rFonts w:ascii="Times New Roman" w:hAnsi="Times New Roman" w:cs="Times New Roman"/>
          <w:color w:val="231F20"/>
          <w:sz w:val="28"/>
          <w:szCs w:val="28"/>
        </w:rPr>
        <w:t>vasoconstriction being preventable by nifedipine</w:t>
      </w:r>
      <w:r w:rsidR="000935B9">
        <w:rPr>
          <w:rFonts w:ascii="Times New Roman" w:hAnsi="Times New Roman" w:cs="Times New Roman"/>
          <w:color w:val="231F20"/>
          <w:sz w:val="28"/>
          <w:szCs w:val="28"/>
        </w:rPr>
        <w:t>. T</w:t>
      </w:r>
      <w:r w:rsidRPr="00D2224A">
        <w:rPr>
          <w:rFonts w:ascii="Times New Roman" w:hAnsi="Times New Roman" w:cs="Times New Roman"/>
          <w:color w:val="231F20"/>
          <w:sz w:val="28"/>
          <w:szCs w:val="28"/>
        </w:rPr>
        <w:t>hus</w:t>
      </w:r>
      <w:r w:rsidR="005150DD">
        <w:rPr>
          <w:rFonts w:ascii="Times New Roman" w:hAnsi="Times New Roman" w:cs="Times New Roman"/>
          <w:color w:val="231F20"/>
          <w:sz w:val="28"/>
          <w:szCs w:val="28"/>
        </w:rPr>
        <w:t xml:space="preserve"> </w:t>
      </w:r>
      <w:r w:rsidRPr="00D2224A">
        <w:rPr>
          <w:rFonts w:ascii="Times New Roman" w:hAnsi="Times New Roman" w:cs="Times New Roman"/>
          <w:color w:val="231F20"/>
          <w:sz w:val="28"/>
          <w:szCs w:val="28"/>
        </w:rPr>
        <w:t>either ET receptor antagonists or ET antibodies might</w:t>
      </w:r>
      <w:r w:rsidR="005150DD">
        <w:rPr>
          <w:rFonts w:ascii="Times New Roman" w:hAnsi="Times New Roman" w:cs="Times New Roman"/>
          <w:color w:val="231F20"/>
          <w:sz w:val="28"/>
          <w:szCs w:val="28"/>
        </w:rPr>
        <w:t xml:space="preserve"> </w:t>
      </w:r>
      <w:r w:rsidRPr="00D2224A">
        <w:rPr>
          <w:rFonts w:ascii="Times New Roman" w:hAnsi="Times New Roman" w:cs="Times New Roman"/>
          <w:color w:val="231F20"/>
          <w:sz w:val="28"/>
          <w:szCs w:val="28"/>
        </w:rPr>
        <w:t xml:space="preserve">offer </w:t>
      </w:r>
      <w:r w:rsidR="000935B9">
        <w:rPr>
          <w:rFonts w:ascii="Times New Roman" w:hAnsi="Times New Roman" w:cs="Times New Roman"/>
          <w:color w:val="231F20"/>
          <w:sz w:val="28"/>
          <w:szCs w:val="28"/>
        </w:rPr>
        <w:t xml:space="preserve">protection against </w:t>
      </w:r>
      <w:r w:rsidRPr="00D2224A">
        <w:rPr>
          <w:rFonts w:ascii="Times New Roman" w:hAnsi="Times New Roman" w:cs="Times New Roman"/>
          <w:color w:val="231F20"/>
          <w:sz w:val="28"/>
          <w:szCs w:val="28"/>
        </w:rPr>
        <w:t>hypoxic renal injury</w:t>
      </w:r>
      <w:r w:rsidR="000935B9">
        <w:rPr>
          <w:rFonts w:ascii="Times New Roman" w:hAnsi="Times New Roman" w:cs="Times New Roman"/>
          <w:color w:val="231F20"/>
          <w:sz w:val="28"/>
          <w:szCs w:val="28"/>
        </w:rPr>
        <w:t>.</w:t>
      </w:r>
    </w:p>
    <w:p w:rsidR="000935B9" w:rsidRDefault="000935B9" w:rsidP="000935B9">
      <w:pPr>
        <w:jc w:val="both"/>
        <w:rPr>
          <w:rFonts w:ascii="Times New Roman" w:hAnsi="Times New Roman" w:cs="Times New Roman"/>
          <w:bCs/>
          <w:i/>
          <w:color w:val="231F20"/>
          <w:sz w:val="28"/>
          <w:szCs w:val="28"/>
        </w:rPr>
      </w:pPr>
    </w:p>
    <w:p w:rsidR="004F5832" w:rsidRPr="008648B2" w:rsidRDefault="00101BB8" w:rsidP="000935B9">
      <w:pPr>
        <w:jc w:val="both"/>
        <w:rPr>
          <w:rFonts w:ascii="Times New Roman" w:hAnsi="Times New Roman" w:cs="Times New Roman"/>
          <w:sz w:val="28"/>
          <w:szCs w:val="28"/>
          <w:u w:val="single"/>
        </w:rPr>
      </w:pPr>
      <w:r w:rsidRPr="00D2224A">
        <w:rPr>
          <w:rFonts w:ascii="Times New Roman" w:hAnsi="Times New Roman" w:cs="Times New Roman"/>
          <w:bCs/>
          <w:i/>
          <w:color w:val="231F20"/>
          <w:sz w:val="28"/>
          <w:szCs w:val="28"/>
        </w:rPr>
        <w:t>Prostaglandin E1</w:t>
      </w:r>
      <w:proofErr w:type="gramStart"/>
      <w:r w:rsidR="008648B2">
        <w:rPr>
          <w:rFonts w:ascii="Times New Roman" w:hAnsi="Times New Roman" w:cs="Times New Roman"/>
          <w:bCs/>
          <w:i/>
          <w:color w:val="231F20"/>
          <w:sz w:val="28"/>
          <w:szCs w:val="28"/>
        </w:rPr>
        <w:t>,</w:t>
      </w:r>
      <w:r w:rsidR="008648B2">
        <w:rPr>
          <w:rFonts w:ascii="Times New Roman" w:hAnsi="Times New Roman" w:cs="Times New Roman"/>
          <w:bCs/>
          <w:color w:val="231F20"/>
          <w:sz w:val="28"/>
          <w:szCs w:val="28"/>
        </w:rPr>
        <w:t>(</w:t>
      </w:r>
      <w:proofErr w:type="gramEnd"/>
      <w:r w:rsidRPr="00D2224A">
        <w:rPr>
          <w:rFonts w:ascii="Times New Roman" w:hAnsi="Times New Roman" w:cs="Times New Roman"/>
          <w:bCs/>
          <w:color w:val="231F20"/>
          <w:sz w:val="28"/>
          <w:szCs w:val="28"/>
        </w:rPr>
        <w:t>an endogenous renal vasodilator</w:t>
      </w:r>
      <w:r w:rsidR="008648B2">
        <w:rPr>
          <w:rFonts w:ascii="Times New Roman" w:hAnsi="Times New Roman" w:cs="Times New Roman"/>
          <w:bCs/>
          <w:color w:val="231F20"/>
          <w:sz w:val="28"/>
          <w:szCs w:val="28"/>
        </w:rPr>
        <w:t xml:space="preserve">) and </w:t>
      </w:r>
      <w:r w:rsidR="004F5832" w:rsidRPr="008648B2">
        <w:rPr>
          <w:rFonts w:ascii="Times New Roman" w:hAnsi="Times New Roman" w:cs="Times New Roman"/>
          <w:bCs/>
          <w:i/>
          <w:color w:val="231F20"/>
          <w:sz w:val="28"/>
          <w:szCs w:val="28"/>
        </w:rPr>
        <w:t xml:space="preserve">Acetyl </w:t>
      </w:r>
      <w:proofErr w:type="spellStart"/>
      <w:r w:rsidR="004F5832" w:rsidRPr="008648B2">
        <w:rPr>
          <w:rFonts w:ascii="Times New Roman" w:hAnsi="Times New Roman" w:cs="Times New Roman"/>
          <w:bCs/>
          <w:i/>
          <w:color w:val="231F20"/>
          <w:sz w:val="28"/>
          <w:szCs w:val="28"/>
        </w:rPr>
        <w:t>cysteine</w:t>
      </w:r>
      <w:proofErr w:type="spellEnd"/>
      <w:r w:rsidR="005150DD">
        <w:rPr>
          <w:rFonts w:ascii="Times New Roman" w:hAnsi="Times New Roman" w:cs="Times New Roman"/>
          <w:bCs/>
          <w:i/>
          <w:color w:val="231F20"/>
          <w:sz w:val="28"/>
          <w:szCs w:val="28"/>
        </w:rPr>
        <w:t xml:space="preserve"> </w:t>
      </w:r>
      <w:r w:rsidR="008648B2">
        <w:rPr>
          <w:rFonts w:ascii="TimesNewRomanPSMT" w:hAnsi="TimesNewRomanPSMT" w:cs="TimesNewRomanPSMT"/>
          <w:color w:val="231F20"/>
          <w:sz w:val="28"/>
          <w:szCs w:val="28"/>
        </w:rPr>
        <w:t>(</w:t>
      </w:r>
      <w:r w:rsidR="000935B9" w:rsidRPr="008648B2">
        <w:rPr>
          <w:rFonts w:ascii="Times New Roman" w:hAnsi="Times New Roman" w:cs="Times New Roman"/>
          <w:bCs/>
          <w:color w:val="231F20"/>
          <w:sz w:val="28"/>
          <w:szCs w:val="28"/>
        </w:rPr>
        <w:t xml:space="preserve">independently decrease serum </w:t>
      </w:r>
      <w:proofErr w:type="spellStart"/>
      <w:r w:rsidR="000935B9" w:rsidRPr="008648B2">
        <w:rPr>
          <w:rFonts w:ascii="Times New Roman" w:hAnsi="Times New Roman" w:cs="Times New Roman"/>
          <w:bCs/>
          <w:color w:val="231F20"/>
          <w:sz w:val="28"/>
          <w:szCs w:val="28"/>
        </w:rPr>
        <w:t>creatinine</w:t>
      </w:r>
      <w:proofErr w:type="spellEnd"/>
      <w:r w:rsidR="005150DD">
        <w:rPr>
          <w:rFonts w:ascii="Times New Roman" w:hAnsi="Times New Roman" w:cs="Times New Roman"/>
          <w:bCs/>
          <w:color w:val="231F20"/>
          <w:sz w:val="28"/>
          <w:szCs w:val="28"/>
        </w:rPr>
        <w:t xml:space="preserve"> </w:t>
      </w:r>
      <w:r w:rsidR="000935B9" w:rsidRPr="008648B2">
        <w:rPr>
          <w:rFonts w:ascii="Times New Roman" w:hAnsi="Times New Roman" w:cs="Times New Roman"/>
          <w:bCs/>
          <w:color w:val="231F20"/>
          <w:sz w:val="28"/>
          <w:szCs w:val="28"/>
        </w:rPr>
        <w:t>without any effect on GFR</w:t>
      </w:r>
      <w:r w:rsidR="008648B2">
        <w:rPr>
          <w:rFonts w:ascii="Times New Roman" w:hAnsi="Times New Roman" w:cs="Times New Roman"/>
          <w:bCs/>
          <w:color w:val="231F20"/>
          <w:sz w:val="28"/>
          <w:szCs w:val="28"/>
        </w:rPr>
        <w:t>) are also under trial for preventing and treating oliguria.</w:t>
      </w:r>
    </w:p>
    <w:p w:rsidR="00646A92" w:rsidRPr="00646A92" w:rsidRDefault="00646A92" w:rsidP="00A617C3">
      <w:pPr>
        <w:jc w:val="both"/>
        <w:rPr>
          <w:rFonts w:ascii="Times New Roman" w:hAnsi="Times New Roman" w:cs="Times New Roman"/>
          <w:b/>
          <w:sz w:val="36"/>
          <w:szCs w:val="36"/>
          <w:u w:val="single"/>
        </w:rPr>
      </w:pPr>
    </w:p>
    <w:p w:rsidR="0089534B" w:rsidRDefault="00646A92" w:rsidP="0089534B">
      <w:pPr>
        <w:pStyle w:val="ListParagraph"/>
        <w:numPr>
          <w:ilvl w:val="0"/>
          <w:numId w:val="7"/>
        </w:numPr>
        <w:jc w:val="both"/>
        <w:rPr>
          <w:rFonts w:ascii="Times New Roman" w:hAnsi="Times New Roman" w:cs="Times New Roman"/>
          <w:b/>
          <w:sz w:val="36"/>
          <w:szCs w:val="36"/>
          <w:u w:val="single"/>
        </w:rPr>
      </w:pPr>
      <w:r w:rsidRPr="00646A92">
        <w:rPr>
          <w:rFonts w:ascii="Times New Roman" w:hAnsi="Times New Roman" w:cs="Times New Roman"/>
          <w:b/>
          <w:sz w:val="36"/>
          <w:szCs w:val="36"/>
          <w:u w:val="single"/>
        </w:rPr>
        <w:t>Prevention:</w:t>
      </w:r>
    </w:p>
    <w:p w:rsidR="008648B2" w:rsidRDefault="008648B2" w:rsidP="001C300B">
      <w:pPr>
        <w:jc w:val="both"/>
        <w:rPr>
          <w:rFonts w:ascii="Times New Roman" w:hAnsi="Times New Roman" w:cs="Times New Roman"/>
          <w:bCs/>
          <w:sz w:val="28"/>
          <w:szCs w:val="28"/>
        </w:rPr>
      </w:pPr>
    </w:p>
    <w:p w:rsidR="001C300B" w:rsidRPr="001C300B" w:rsidRDefault="001C300B" w:rsidP="004B4C59">
      <w:pPr>
        <w:ind w:firstLine="360"/>
        <w:jc w:val="both"/>
        <w:rPr>
          <w:rFonts w:ascii="Times New Roman" w:hAnsi="Times New Roman" w:cs="Times New Roman"/>
          <w:bCs/>
          <w:sz w:val="28"/>
          <w:szCs w:val="28"/>
        </w:rPr>
      </w:pPr>
      <w:r>
        <w:rPr>
          <w:rFonts w:ascii="Times New Roman" w:hAnsi="Times New Roman" w:cs="Times New Roman"/>
          <w:bCs/>
          <w:sz w:val="28"/>
          <w:szCs w:val="28"/>
        </w:rPr>
        <w:t>‘</w:t>
      </w:r>
      <w:r w:rsidRPr="001C300B">
        <w:rPr>
          <w:rFonts w:ascii="Times New Roman" w:hAnsi="Times New Roman" w:cs="Times New Roman"/>
          <w:bCs/>
          <w:sz w:val="28"/>
          <w:szCs w:val="28"/>
        </w:rPr>
        <w:t xml:space="preserve">Preoperative </w:t>
      </w:r>
      <w:proofErr w:type="gramStart"/>
      <w:r w:rsidRPr="001C300B">
        <w:rPr>
          <w:rFonts w:ascii="Times New Roman" w:hAnsi="Times New Roman" w:cs="Times New Roman"/>
          <w:bCs/>
          <w:sz w:val="28"/>
          <w:szCs w:val="28"/>
        </w:rPr>
        <w:t>AKI</w:t>
      </w:r>
      <w:r w:rsidR="005150DD">
        <w:rPr>
          <w:rFonts w:ascii="Times New Roman" w:hAnsi="Times New Roman" w:cs="Times New Roman"/>
          <w:bCs/>
          <w:sz w:val="28"/>
          <w:szCs w:val="28"/>
        </w:rPr>
        <w:t xml:space="preserve"> </w:t>
      </w:r>
      <w:r w:rsidRPr="001C300B">
        <w:rPr>
          <w:rFonts w:ascii="Times New Roman" w:hAnsi="Times New Roman" w:cs="Times New Roman"/>
          <w:bCs/>
          <w:sz w:val="28"/>
          <w:szCs w:val="28"/>
        </w:rPr>
        <w:t xml:space="preserve"> Risk</w:t>
      </w:r>
      <w:proofErr w:type="gramEnd"/>
      <w:r w:rsidRPr="001C300B">
        <w:rPr>
          <w:rFonts w:ascii="Times New Roman" w:hAnsi="Times New Roman" w:cs="Times New Roman"/>
          <w:bCs/>
          <w:sz w:val="28"/>
          <w:szCs w:val="28"/>
        </w:rPr>
        <w:t xml:space="preserve"> Assessment</w:t>
      </w:r>
      <w:r>
        <w:rPr>
          <w:rFonts w:ascii="Times New Roman" w:hAnsi="Times New Roman" w:cs="Times New Roman"/>
          <w:bCs/>
          <w:sz w:val="28"/>
          <w:szCs w:val="28"/>
        </w:rPr>
        <w:t>’ should be done in patients with high risk for AKI.</w:t>
      </w:r>
    </w:p>
    <w:p w:rsidR="00E96232" w:rsidRPr="0089534B" w:rsidRDefault="001C6545" w:rsidP="0089534B">
      <w:pPr>
        <w:jc w:val="both"/>
        <w:rPr>
          <w:rFonts w:ascii="Times New Roman" w:hAnsi="Times New Roman" w:cs="Times New Roman"/>
          <w:b/>
          <w:sz w:val="36"/>
          <w:szCs w:val="36"/>
          <w:u w:val="single"/>
        </w:rPr>
      </w:pPr>
      <w:r>
        <w:rPr>
          <w:rFonts w:ascii="Times New Roman" w:hAnsi="Times New Roman" w:cs="Times New Roman"/>
          <w:sz w:val="28"/>
          <w:szCs w:val="28"/>
        </w:rPr>
        <w:lastRenderedPageBreak/>
        <w:t xml:space="preserve">Pre-operative optimization should be achieved </w:t>
      </w:r>
      <w:r w:rsidR="00E8546B">
        <w:rPr>
          <w:rFonts w:ascii="Times New Roman" w:hAnsi="Times New Roman" w:cs="Times New Roman"/>
          <w:sz w:val="28"/>
          <w:szCs w:val="28"/>
        </w:rPr>
        <w:t xml:space="preserve">in ward or ICU </w:t>
      </w:r>
      <w:r>
        <w:rPr>
          <w:rFonts w:ascii="Times New Roman" w:hAnsi="Times New Roman" w:cs="Times New Roman"/>
          <w:sz w:val="28"/>
          <w:szCs w:val="28"/>
        </w:rPr>
        <w:t>in c</w:t>
      </w:r>
      <w:r w:rsidR="00E96232" w:rsidRPr="0089534B">
        <w:rPr>
          <w:rFonts w:ascii="Times New Roman" w:hAnsi="Times New Roman" w:cs="Times New Roman"/>
          <w:sz w:val="28"/>
          <w:szCs w:val="28"/>
        </w:rPr>
        <w:t>onditions which may precipitate</w:t>
      </w:r>
      <w:r w:rsidR="00D97CD9" w:rsidRPr="0089534B">
        <w:rPr>
          <w:rFonts w:ascii="Times New Roman" w:hAnsi="Times New Roman" w:cs="Times New Roman"/>
          <w:sz w:val="28"/>
          <w:szCs w:val="28"/>
        </w:rPr>
        <w:t xml:space="preserve"> perioperative oliguria</w:t>
      </w:r>
      <w:r>
        <w:rPr>
          <w:rFonts w:ascii="Times New Roman" w:hAnsi="Times New Roman" w:cs="Times New Roman"/>
          <w:sz w:val="28"/>
          <w:szCs w:val="28"/>
        </w:rPr>
        <w:t xml:space="preserve"> e.g.</w:t>
      </w:r>
      <w:r w:rsidR="00A617C3" w:rsidRPr="0089534B">
        <w:rPr>
          <w:rFonts w:ascii="Times New Roman" w:hAnsi="Times New Roman" w:cs="Times New Roman"/>
          <w:sz w:val="28"/>
          <w:szCs w:val="28"/>
        </w:rPr>
        <w:t>Pre-existing</w:t>
      </w:r>
      <w:r w:rsidR="00E96232" w:rsidRPr="0089534B">
        <w:rPr>
          <w:rFonts w:ascii="Times New Roman" w:hAnsi="Times New Roman" w:cs="Times New Roman"/>
          <w:sz w:val="28"/>
          <w:szCs w:val="28"/>
        </w:rPr>
        <w:t xml:space="preserve"> renal insufficiency, Hypertension, Diabetes mellitus, coronary arterial disease, congestive cardiac </w:t>
      </w:r>
      <w:r w:rsidR="0089534B" w:rsidRPr="0089534B">
        <w:rPr>
          <w:rFonts w:ascii="Times New Roman" w:hAnsi="Times New Roman" w:cs="Times New Roman"/>
          <w:sz w:val="28"/>
          <w:szCs w:val="28"/>
        </w:rPr>
        <w:t>failure</w:t>
      </w:r>
      <w:r>
        <w:rPr>
          <w:rFonts w:ascii="Times New Roman" w:hAnsi="Times New Roman" w:cs="Times New Roman"/>
          <w:sz w:val="28"/>
          <w:szCs w:val="28"/>
        </w:rPr>
        <w:t>, hepatic failure</w:t>
      </w:r>
      <w:r w:rsidR="00E96232" w:rsidRPr="0089534B">
        <w:rPr>
          <w:rFonts w:ascii="Times New Roman" w:hAnsi="Times New Roman" w:cs="Times New Roman"/>
          <w:sz w:val="28"/>
          <w:szCs w:val="28"/>
        </w:rPr>
        <w:t xml:space="preserve"> etc.</w:t>
      </w:r>
    </w:p>
    <w:p w:rsidR="001C6545" w:rsidRDefault="00F727D1" w:rsidP="001C6545">
      <w:pPr>
        <w:jc w:val="both"/>
        <w:rPr>
          <w:rFonts w:ascii="Times New Roman" w:hAnsi="Times New Roman" w:cs="Times New Roman"/>
          <w:sz w:val="28"/>
          <w:szCs w:val="28"/>
        </w:rPr>
      </w:pPr>
      <w:r w:rsidRPr="0089534B">
        <w:rPr>
          <w:rFonts w:ascii="Times New Roman" w:hAnsi="Times New Roman" w:cs="Times New Roman"/>
          <w:i/>
          <w:sz w:val="28"/>
          <w:szCs w:val="28"/>
        </w:rPr>
        <w:t>Hypertension</w:t>
      </w:r>
      <w:r w:rsidRPr="0089534B">
        <w:rPr>
          <w:rFonts w:ascii="Times New Roman" w:hAnsi="Times New Roman" w:cs="Times New Roman"/>
          <w:sz w:val="28"/>
          <w:szCs w:val="28"/>
        </w:rPr>
        <w:t xml:space="preserve"> is a major contributing factor for perioperative renal failure. Patients with hypertension have a contracted blood volume.</w:t>
      </w:r>
      <w:r w:rsidR="009C0AC4" w:rsidRPr="0089534B">
        <w:rPr>
          <w:rFonts w:ascii="Times New Roman" w:hAnsi="Times New Roman" w:cs="Times New Roman"/>
          <w:sz w:val="28"/>
          <w:szCs w:val="28"/>
        </w:rPr>
        <w:t xml:space="preserve"> Hypertensive patients are more prone for intra operative hemodynamic instability. B</w:t>
      </w:r>
      <w:r w:rsidRPr="0089534B">
        <w:rPr>
          <w:rFonts w:ascii="Times New Roman" w:hAnsi="Times New Roman" w:cs="Times New Roman"/>
          <w:sz w:val="28"/>
          <w:szCs w:val="28"/>
        </w:rPr>
        <w:t>lood pressure control</w:t>
      </w:r>
      <w:r w:rsidR="002F0C42" w:rsidRPr="0089534B">
        <w:rPr>
          <w:rFonts w:ascii="Times New Roman" w:hAnsi="Times New Roman" w:cs="Times New Roman"/>
          <w:sz w:val="28"/>
          <w:szCs w:val="28"/>
        </w:rPr>
        <w:t xml:space="preserve"> with antihypertensives and optimization of intra vascular volume status</w:t>
      </w:r>
      <w:r w:rsidRPr="0089534B">
        <w:rPr>
          <w:rFonts w:ascii="Times New Roman" w:hAnsi="Times New Roman" w:cs="Times New Roman"/>
          <w:sz w:val="28"/>
          <w:szCs w:val="28"/>
        </w:rPr>
        <w:t xml:space="preserve"> is essential</w:t>
      </w:r>
      <w:r w:rsidR="002F0C42" w:rsidRPr="0089534B">
        <w:rPr>
          <w:rFonts w:ascii="Times New Roman" w:hAnsi="Times New Roman" w:cs="Times New Roman"/>
          <w:sz w:val="28"/>
          <w:szCs w:val="28"/>
        </w:rPr>
        <w:t xml:space="preserve"> in patients with uncontrolled hypertension.</w:t>
      </w:r>
    </w:p>
    <w:p w:rsidR="005143AE" w:rsidRPr="0089534B" w:rsidRDefault="001C6545" w:rsidP="0089534B">
      <w:pPr>
        <w:jc w:val="both"/>
        <w:rPr>
          <w:rFonts w:ascii="Times New Roman" w:hAnsi="Times New Roman" w:cs="Times New Roman"/>
          <w:sz w:val="28"/>
          <w:szCs w:val="28"/>
        </w:rPr>
      </w:pPr>
      <w:r w:rsidRPr="001C6545">
        <w:rPr>
          <w:rFonts w:ascii="Times New Roman" w:hAnsi="Times New Roman" w:cs="Times New Roman"/>
          <w:sz w:val="28"/>
          <w:szCs w:val="28"/>
        </w:rPr>
        <w:t xml:space="preserve">If </w:t>
      </w:r>
      <w:r>
        <w:rPr>
          <w:rFonts w:ascii="Times New Roman" w:hAnsi="Times New Roman" w:cs="Times New Roman"/>
          <w:sz w:val="28"/>
          <w:szCs w:val="28"/>
        </w:rPr>
        <w:t xml:space="preserve">there is </w:t>
      </w:r>
      <w:r w:rsidRPr="001C6545">
        <w:rPr>
          <w:rFonts w:ascii="Times New Roman" w:hAnsi="Times New Roman" w:cs="Times New Roman"/>
          <w:sz w:val="28"/>
          <w:szCs w:val="28"/>
        </w:rPr>
        <w:t>risk of long-term renal insufficiency (e.g. nephrectomy in CKD) discuss with nephrology team.</w:t>
      </w:r>
    </w:p>
    <w:p w:rsidR="00C50C8F" w:rsidRDefault="000A2DAB" w:rsidP="0089534B">
      <w:pPr>
        <w:jc w:val="both"/>
        <w:rPr>
          <w:rFonts w:ascii="Times New Roman" w:hAnsi="Times New Roman" w:cs="Times New Roman"/>
          <w:sz w:val="28"/>
          <w:szCs w:val="28"/>
        </w:rPr>
      </w:pPr>
      <w:r w:rsidRPr="0089534B">
        <w:rPr>
          <w:rFonts w:ascii="Times New Roman" w:hAnsi="Times New Roman" w:cs="Times New Roman"/>
          <w:sz w:val="28"/>
          <w:szCs w:val="28"/>
        </w:rPr>
        <w:t xml:space="preserve">Review of the patients’ medications is essential to identify whether </w:t>
      </w:r>
      <w:r w:rsidRPr="000A2DAB">
        <w:rPr>
          <w:rFonts w:ascii="Times New Roman" w:hAnsi="Times New Roman" w:cs="Times New Roman"/>
          <w:sz w:val="28"/>
          <w:szCs w:val="28"/>
        </w:rPr>
        <w:t xml:space="preserve">the patient is on any </w:t>
      </w:r>
      <w:r w:rsidRPr="00C50C8F">
        <w:rPr>
          <w:rFonts w:ascii="Times New Roman" w:hAnsi="Times New Roman" w:cs="Times New Roman"/>
          <w:i/>
          <w:sz w:val="28"/>
          <w:szCs w:val="28"/>
        </w:rPr>
        <w:t>nephrotoxic drugs</w:t>
      </w:r>
      <w:r w:rsidRPr="000A2DAB">
        <w:rPr>
          <w:rFonts w:ascii="Times New Roman" w:hAnsi="Times New Roman" w:cs="Times New Roman"/>
          <w:sz w:val="28"/>
          <w:szCs w:val="28"/>
        </w:rPr>
        <w:t xml:space="preserve">. </w:t>
      </w:r>
      <w:r w:rsidR="001C6545" w:rsidRPr="00DE2A68">
        <w:rPr>
          <w:rFonts w:ascii="Times New Roman" w:hAnsi="Times New Roman" w:cs="Times New Roman"/>
          <w:sz w:val="28"/>
          <w:szCs w:val="28"/>
        </w:rPr>
        <w:t>Discontinue or avoid nephrotoxic drugs if possible.</w:t>
      </w:r>
    </w:p>
    <w:p w:rsidR="00C50C8F" w:rsidRPr="0089534B" w:rsidRDefault="00F727D1" w:rsidP="0089534B">
      <w:pPr>
        <w:jc w:val="both"/>
        <w:rPr>
          <w:rFonts w:ascii="Times New Roman" w:hAnsi="Times New Roman" w:cs="Times New Roman"/>
          <w:sz w:val="28"/>
          <w:szCs w:val="28"/>
        </w:rPr>
      </w:pPr>
      <w:r w:rsidRPr="0089534B">
        <w:rPr>
          <w:rFonts w:ascii="Times New Roman" w:hAnsi="Times New Roman" w:cs="Times New Roman"/>
          <w:sz w:val="28"/>
          <w:szCs w:val="28"/>
        </w:rPr>
        <w:t>Pre-operative</w:t>
      </w:r>
      <w:r w:rsidR="005150DD">
        <w:rPr>
          <w:rFonts w:ascii="Times New Roman" w:hAnsi="Times New Roman" w:cs="Times New Roman"/>
          <w:sz w:val="28"/>
          <w:szCs w:val="28"/>
        </w:rPr>
        <w:t xml:space="preserve"> </w:t>
      </w:r>
      <w:r w:rsidRPr="0089534B">
        <w:rPr>
          <w:rFonts w:ascii="Times New Roman" w:hAnsi="Times New Roman" w:cs="Times New Roman"/>
          <w:i/>
          <w:sz w:val="28"/>
          <w:szCs w:val="28"/>
        </w:rPr>
        <w:t>volume</w:t>
      </w:r>
      <w:r w:rsidR="000A2DAB" w:rsidRPr="0089534B">
        <w:rPr>
          <w:rFonts w:ascii="Times New Roman" w:hAnsi="Times New Roman" w:cs="Times New Roman"/>
          <w:i/>
          <w:sz w:val="28"/>
          <w:szCs w:val="28"/>
        </w:rPr>
        <w:t xml:space="preserve"> status</w:t>
      </w:r>
      <w:r w:rsidR="000A2DAB" w:rsidRPr="0089534B">
        <w:rPr>
          <w:rFonts w:ascii="Times New Roman" w:hAnsi="Times New Roman" w:cs="Times New Roman"/>
          <w:sz w:val="28"/>
          <w:szCs w:val="28"/>
        </w:rPr>
        <w:t xml:space="preserve"> has to be </w:t>
      </w:r>
      <w:r w:rsidRPr="0089534B">
        <w:rPr>
          <w:rFonts w:ascii="Times New Roman" w:hAnsi="Times New Roman" w:cs="Times New Roman"/>
          <w:sz w:val="28"/>
          <w:szCs w:val="28"/>
        </w:rPr>
        <w:t>evaluated</w:t>
      </w:r>
      <w:r w:rsidR="000A2DAB" w:rsidRPr="0089534B">
        <w:rPr>
          <w:rFonts w:ascii="Times New Roman" w:hAnsi="Times New Roman" w:cs="Times New Roman"/>
          <w:sz w:val="28"/>
          <w:szCs w:val="28"/>
        </w:rPr>
        <w:t xml:space="preserve"> and optimized.</w:t>
      </w:r>
      <w:r w:rsidR="00E96232" w:rsidRPr="0089534B">
        <w:rPr>
          <w:rFonts w:ascii="Times New Roman" w:hAnsi="Times New Roman" w:cs="Times New Roman"/>
          <w:sz w:val="28"/>
          <w:szCs w:val="28"/>
        </w:rPr>
        <w:t xml:space="preserve"> Central venous</w:t>
      </w:r>
      <w:r w:rsidR="005150DD">
        <w:rPr>
          <w:rFonts w:ascii="Times New Roman" w:hAnsi="Times New Roman" w:cs="Times New Roman"/>
          <w:sz w:val="28"/>
          <w:szCs w:val="28"/>
        </w:rPr>
        <w:t xml:space="preserve"> </w:t>
      </w:r>
      <w:proofErr w:type="spellStart"/>
      <w:r w:rsidR="00E96232" w:rsidRPr="0089534B">
        <w:rPr>
          <w:rFonts w:ascii="Times New Roman" w:hAnsi="Times New Roman" w:cs="Times New Roman"/>
          <w:sz w:val="28"/>
          <w:szCs w:val="28"/>
        </w:rPr>
        <w:t>cannulation</w:t>
      </w:r>
      <w:proofErr w:type="spellEnd"/>
      <w:r w:rsidR="00E96232" w:rsidRPr="0089534B">
        <w:rPr>
          <w:rFonts w:ascii="Times New Roman" w:hAnsi="Times New Roman" w:cs="Times New Roman"/>
          <w:sz w:val="28"/>
          <w:szCs w:val="28"/>
        </w:rPr>
        <w:t xml:space="preserve"> and central venous pressure monitoring should be considered in risky patients. </w:t>
      </w:r>
      <w:r w:rsidR="00E96232" w:rsidRPr="0089534B">
        <w:rPr>
          <w:rFonts w:ascii="Times New Roman" w:hAnsi="Times New Roman" w:cs="Times New Roman"/>
          <w:i/>
          <w:sz w:val="28"/>
          <w:szCs w:val="28"/>
        </w:rPr>
        <w:t>Dehydration</w:t>
      </w:r>
      <w:r w:rsidR="00E96232" w:rsidRPr="0089534B">
        <w:rPr>
          <w:rFonts w:ascii="Times New Roman" w:hAnsi="Times New Roman" w:cs="Times New Roman"/>
          <w:sz w:val="28"/>
          <w:szCs w:val="28"/>
        </w:rPr>
        <w:t xml:space="preserve"> has to be corrected promptly.</w:t>
      </w:r>
    </w:p>
    <w:p w:rsidR="001C300B" w:rsidRDefault="00E8546B" w:rsidP="0089534B">
      <w:pPr>
        <w:jc w:val="both"/>
        <w:rPr>
          <w:rFonts w:ascii="Times New Roman" w:hAnsi="Times New Roman" w:cs="Times New Roman"/>
          <w:sz w:val="28"/>
          <w:szCs w:val="28"/>
        </w:rPr>
      </w:pPr>
      <w:r w:rsidRPr="00E8546B">
        <w:rPr>
          <w:rFonts w:ascii="Times New Roman" w:hAnsi="Times New Roman" w:cs="Times New Roman"/>
          <w:sz w:val="28"/>
          <w:szCs w:val="28"/>
        </w:rPr>
        <w:t>Peri operative</w:t>
      </w:r>
      <w:r>
        <w:rPr>
          <w:rFonts w:ascii="Times New Roman" w:hAnsi="Times New Roman" w:cs="Times New Roman"/>
          <w:i/>
          <w:sz w:val="28"/>
          <w:szCs w:val="28"/>
        </w:rPr>
        <w:t xml:space="preserve"> hemodynamic stability </w:t>
      </w:r>
      <w:r w:rsidRPr="00E8546B">
        <w:rPr>
          <w:rFonts w:ascii="Times New Roman" w:hAnsi="Times New Roman" w:cs="Times New Roman"/>
          <w:sz w:val="28"/>
          <w:szCs w:val="28"/>
        </w:rPr>
        <w:t>should be maintained</w:t>
      </w:r>
      <w:r>
        <w:rPr>
          <w:rFonts w:ascii="Times New Roman" w:hAnsi="Times New Roman" w:cs="Times New Roman"/>
          <w:i/>
          <w:sz w:val="28"/>
          <w:szCs w:val="28"/>
        </w:rPr>
        <w:t xml:space="preserve">. </w:t>
      </w:r>
      <w:r w:rsidR="00E96232" w:rsidRPr="0089534B">
        <w:rPr>
          <w:rFonts w:ascii="Times New Roman" w:hAnsi="Times New Roman" w:cs="Times New Roman"/>
          <w:i/>
          <w:sz w:val="28"/>
          <w:szCs w:val="28"/>
        </w:rPr>
        <w:t>Hypotension</w:t>
      </w:r>
      <w:r w:rsidR="00E96232" w:rsidRPr="0089534B">
        <w:rPr>
          <w:rFonts w:ascii="Times New Roman" w:hAnsi="Times New Roman" w:cs="Times New Roman"/>
          <w:sz w:val="28"/>
          <w:szCs w:val="28"/>
        </w:rPr>
        <w:t xml:space="preserve"> should be avoided.</w:t>
      </w:r>
    </w:p>
    <w:p w:rsidR="00E96232" w:rsidRPr="0089534B" w:rsidRDefault="001C300B" w:rsidP="0089534B">
      <w:pPr>
        <w:jc w:val="both"/>
        <w:rPr>
          <w:rFonts w:ascii="Times New Roman" w:hAnsi="Times New Roman" w:cs="Times New Roman"/>
          <w:sz w:val="28"/>
          <w:szCs w:val="28"/>
        </w:rPr>
      </w:pPr>
      <w:r>
        <w:rPr>
          <w:rFonts w:ascii="Times New Roman" w:hAnsi="Times New Roman" w:cs="Times New Roman"/>
          <w:sz w:val="28"/>
          <w:szCs w:val="28"/>
        </w:rPr>
        <w:t>Adequate monitoring has to be ensured intra and postoperatively</w:t>
      </w:r>
    </w:p>
    <w:p w:rsidR="00385930" w:rsidRPr="0089534B" w:rsidRDefault="004C5372" w:rsidP="0089534B">
      <w:pPr>
        <w:jc w:val="both"/>
        <w:rPr>
          <w:rFonts w:ascii="Times New Roman" w:hAnsi="Times New Roman" w:cs="Times New Roman"/>
          <w:sz w:val="28"/>
          <w:szCs w:val="28"/>
        </w:rPr>
      </w:pPr>
      <w:r w:rsidRPr="0089534B">
        <w:rPr>
          <w:rFonts w:ascii="Times New Roman" w:hAnsi="Times New Roman" w:cs="Times New Roman"/>
          <w:i/>
          <w:sz w:val="28"/>
          <w:szCs w:val="28"/>
        </w:rPr>
        <w:t xml:space="preserve">Adequate oxygen delivery </w:t>
      </w:r>
      <w:r w:rsidR="00385930" w:rsidRPr="0089534B">
        <w:rPr>
          <w:rFonts w:ascii="Times New Roman" w:hAnsi="Times New Roman" w:cs="Times New Roman"/>
          <w:i/>
          <w:sz w:val="28"/>
          <w:szCs w:val="28"/>
        </w:rPr>
        <w:t xml:space="preserve">(Adequate cardiac output, Blood pressure, intra vascular volume status and </w:t>
      </w:r>
      <w:r w:rsidR="0089534B" w:rsidRPr="0089534B">
        <w:rPr>
          <w:rFonts w:ascii="Times New Roman" w:hAnsi="Times New Roman" w:cs="Times New Roman"/>
          <w:i/>
          <w:sz w:val="28"/>
          <w:szCs w:val="28"/>
        </w:rPr>
        <w:t>hemoglobin</w:t>
      </w:r>
      <w:r w:rsidR="00385930" w:rsidRPr="0089534B">
        <w:rPr>
          <w:rFonts w:ascii="Times New Roman" w:hAnsi="Times New Roman" w:cs="Times New Roman"/>
          <w:i/>
          <w:sz w:val="28"/>
          <w:szCs w:val="28"/>
        </w:rPr>
        <w:t xml:space="preserve">) </w:t>
      </w:r>
      <w:r w:rsidRPr="0089534B">
        <w:rPr>
          <w:rFonts w:ascii="Times New Roman" w:hAnsi="Times New Roman" w:cs="Times New Roman"/>
          <w:sz w:val="28"/>
          <w:szCs w:val="28"/>
        </w:rPr>
        <w:t>has to be maintained</w:t>
      </w:r>
      <w:r w:rsidR="00385930" w:rsidRPr="0089534B">
        <w:rPr>
          <w:rFonts w:ascii="Times New Roman" w:hAnsi="Times New Roman" w:cs="Times New Roman"/>
          <w:sz w:val="28"/>
          <w:szCs w:val="28"/>
        </w:rPr>
        <w:t>.</w:t>
      </w:r>
      <w:r w:rsidR="00E8546B">
        <w:rPr>
          <w:rFonts w:ascii="Times New Roman" w:hAnsi="Times New Roman" w:cs="Times New Roman"/>
          <w:sz w:val="28"/>
          <w:szCs w:val="28"/>
        </w:rPr>
        <w:t xml:space="preserve">Blood loss has to be managed. </w:t>
      </w:r>
    </w:p>
    <w:p w:rsidR="001C300B" w:rsidRDefault="00406E2C" w:rsidP="001C300B">
      <w:pPr>
        <w:jc w:val="both"/>
        <w:rPr>
          <w:rFonts w:ascii="Frutiger-Bold" w:hAnsi="Frutiger-Bold" w:cs="Frutiger-Bold"/>
          <w:b/>
          <w:bCs/>
          <w:color w:val="FFFFFF"/>
          <w:sz w:val="24"/>
          <w:szCs w:val="24"/>
        </w:rPr>
      </w:pPr>
      <w:r w:rsidRPr="0089534B">
        <w:rPr>
          <w:rFonts w:ascii="Times New Roman" w:hAnsi="Times New Roman" w:cs="Times New Roman"/>
          <w:sz w:val="28"/>
          <w:szCs w:val="28"/>
        </w:rPr>
        <w:t xml:space="preserve">In patients with risk of renal failure, </w:t>
      </w:r>
      <w:r w:rsidRPr="0089534B">
        <w:rPr>
          <w:rFonts w:ascii="Times New Roman" w:hAnsi="Times New Roman" w:cs="Times New Roman"/>
          <w:i/>
          <w:sz w:val="28"/>
          <w:szCs w:val="28"/>
        </w:rPr>
        <w:t>contrast media</w:t>
      </w:r>
      <w:r w:rsidRPr="0089534B">
        <w:rPr>
          <w:rFonts w:ascii="Times New Roman" w:hAnsi="Times New Roman" w:cs="Times New Roman"/>
          <w:sz w:val="28"/>
          <w:szCs w:val="28"/>
        </w:rPr>
        <w:t xml:space="preserve"> has to be </w:t>
      </w:r>
      <w:r w:rsidR="00F727D1" w:rsidRPr="0089534B">
        <w:rPr>
          <w:rFonts w:ascii="Times New Roman" w:hAnsi="Times New Roman" w:cs="Times New Roman"/>
          <w:sz w:val="28"/>
          <w:szCs w:val="28"/>
        </w:rPr>
        <w:t>avoided; or it has to be used with great caution (Adequate prehydration before administration of contrast media, prophylactic oral N-acetyl cysteine, Allowing several days for renal recovery after contrast media before elective surgery)</w:t>
      </w:r>
      <w:r w:rsidR="00385930" w:rsidRPr="0089534B">
        <w:rPr>
          <w:rFonts w:ascii="Times New Roman" w:hAnsi="Times New Roman" w:cs="Times New Roman"/>
          <w:sz w:val="28"/>
          <w:szCs w:val="28"/>
        </w:rPr>
        <w:t xml:space="preserve">; </w:t>
      </w:r>
      <w:r w:rsidR="008648B2" w:rsidRPr="0089534B">
        <w:rPr>
          <w:rFonts w:ascii="Times New Roman" w:hAnsi="Times New Roman" w:cs="Times New Roman"/>
          <w:sz w:val="28"/>
          <w:szCs w:val="28"/>
        </w:rPr>
        <w:t>renal</w:t>
      </w:r>
      <w:r w:rsidR="00385930" w:rsidRPr="0089534B">
        <w:rPr>
          <w:rFonts w:ascii="Times New Roman" w:hAnsi="Times New Roman" w:cs="Times New Roman"/>
          <w:sz w:val="28"/>
          <w:szCs w:val="28"/>
        </w:rPr>
        <w:t xml:space="preserve"> tubular flow can be maintained with use of loop diuretics and mannitol. Renal vaso constriction has to be avoided by ensuring adequate volume preload, mannitol, ACE inhibitors and calcium channel </w:t>
      </w:r>
      <w:r w:rsidR="0089534B" w:rsidRPr="0089534B">
        <w:rPr>
          <w:rFonts w:ascii="Times New Roman" w:hAnsi="Times New Roman" w:cs="Times New Roman"/>
          <w:sz w:val="28"/>
          <w:szCs w:val="28"/>
        </w:rPr>
        <w:t>blockers</w:t>
      </w:r>
      <w:r w:rsidR="00385930" w:rsidRPr="0089534B">
        <w:rPr>
          <w:rFonts w:ascii="Times New Roman" w:hAnsi="Times New Roman" w:cs="Times New Roman"/>
          <w:sz w:val="28"/>
          <w:szCs w:val="28"/>
        </w:rPr>
        <w:t xml:space="preserve">. Renal vaso dilatation can be achieved with dopaminergic agents, </w:t>
      </w:r>
      <w:r w:rsidR="003C43B3" w:rsidRPr="0089534B">
        <w:rPr>
          <w:rFonts w:ascii="Times New Roman" w:hAnsi="Times New Roman" w:cs="Times New Roman"/>
          <w:sz w:val="28"/>
          <w:szCs w:val="28"/>
        </w:rPr>
        <w:t>Prostaglandins and A</w:t>
      </w:r>
      <w:r w:rsidR="00E8546B">
        <w:rPr>
          <w:rFonts w:ascii="Times New Roman" w:hAnsi="Times New Roman" w:cs="Times New Roman"/>
          <w:sz w:val="28"/>
          <w:szCs w:val="28"/>
        </w:rPr>
        <w:t>tria Natriuretic peptides (ANP) (although t</w:t>
      </w:r>
      <w:r w:rsidR="00E8546B" w:rsidRPr="00DE2A68">
        <w:rPr>
          <w:rFonts w:ascii="Times New Roman" w:hAnsi="Times New Roman" w:cs="Times New Roman"/>
          <w:sz w:val="28"/>
          <w:szCs w:val="28"/>
        </w:rPr>
        <w:t>here is no role for the routine use of dopamine or frusemide in perioperative AKI prevention</w:t>
      </w:r>
      <w:r w:rsidR="00E8546B">
        <w:rPr>
          <w:rFonts w:ascii="Times New Roman" w:hAnsi="Times New Roman" w:cs="Times New Roman"/>
          <w:sz w:val="28"/>
          <w:szCs w:val="28"/>
        </w:rPr>
        <w:t>)</w:t>
      </w:r>
      <w:r w:rsidR="00E8546B" w:rsidRPr="00DE2A68">
        <w:rPr>
          <w:rFonts w:ascii="Times New Roman" w:hAnsi="Times New Roman" w:cs="Times New Roman"/>
          <w:sz w:val="28"/>
          <w:szCs w:val="28"/>
        </w:rPr>
        <w:t>.</w:t>
      </w:r>
      <w:r w:rsidR="00385930" w:rsidRPr="0089534B">
        <w:rPr>
          <w:rFonts w:ascii="Times New Roman" w:hAnsi="Times New Roman" w:cs="Times New Roman"/>
          <w:sz w:val="28"/>
          <w:szCs w:val="28"/>
        </w:rPr>
        <w:t xml:space="preserve">Oxygen demand may be decreased by loop diuretics </w:t>
      </w:r>
      <w:r w:rsidR="00385930" w:rsidRPr="0089534B">
        <w:rPr>
          <w:rFonts w:ascii="Times New Roman" w:hAnsi="Times New Roman" w:cs="Times New Roman"/>
          <w:sz w:val="28"/>
          <w:szCs w:val="28"/>
        </w:rPr>
        <w:lastRenderedPageBreak/>
        <w:t>and mild cooling</w:t>
      </w:r>
      <w:r w:rsidR="003C43B3" w:rsidRPr="0089534B">
        <w:rPr>
          <w:rFonts w:ascii="Times New Roman" w:hAnsi="Times New Roman" w:cs="Times New Roman"/>
          <w:sz w:val="28"/>
          <w:szCs w:val="28"/>
        </w:rPr>
        <w:t>. Ischemic reperfusion injury (which may occur due to release of oxygen free radicals and calcium ions) has to be has to be attenuated.</w:t>
      </w:r>
    </w:p>
    <w:p w:rsidR="00DE2A68" w:rsidRDefault="001C300B" w:rsidP="00DE2A68">
      <w:pPr>
        <w:jc w:val="both"/>
        <w:rPr>
          <w:rFonts w:ascii="Times New Roman" w:hAnsi="Times New Roman" w:cs="Times New Roman"/>
          <w:sz w:val="28"/>
          <w:szCs w:val="28"/>
        </w:rPr>
      </w:pPr>
      <w:r>
        <w:rPr>
          <w:rFonts w:ascii="Times New Roman" w:hAnsi="Times New Roman" w:cs="Times New Roman"/>
          <w:sz w:val="28"/>
          <w:szCs w:val="28"/>
        </w:rPr>
        <w:t>P</w:t>
      </w:r>
      <w:r w:rsidRPr="00DE2A68">
        <w:rPr>
          <w:rFonts w:ascii="Times New Roman" w:hAnsi="Times New Roman" w:cs="Times New Roman"/>
          <w:sz w:val="28"/>
          <w:szCs w:val="28"/>
        </w:rPr>
        <w:t>ost-operative</w:t>
      </w:r>
      <w:r w:rsidR="005150DD">
        <w:rPr>
          <w:rFonts w:ascii="Times New Roman" w:hAnsi="Times New Roman" w:cs="Times New Roman"/>
          <w:sz w:val="28"/>
          <w:szCs w:val="28"/>
        </w:rPr>
        <w:t xml:space="preserve"> </w:t>
      </w:r>
      <w:r w:rsidRPr="00DE2A68">
        <w:rPr>
          <w:rFonts w:ascii="Times New Roman" w:hAnsi="Times New Roman" w:cs="Times New Roman"/>
          <w:sz w:val="28"/>
          <w:szCs w:val="28"/>
        </w:rPr>
        <w:t>admission to critical care</w:t>
      </w:r>
      <w:r>
        <w:rPr>
          <w:rFonts w:ascii="Times New Roman" w:hAnsi="Times New Roman" w:cs="Times New Roman"/>
          <w:sz w:val="28"/>
          <w:szCs w:val="28"/>
        </w:rPr>
        <w:t xml:space="preserve"> unit should be planned in high risk patients.</w:t>
      </w:r>
    </w:p>
    <w:p w:rsidR="00506D3B" w:rsidRDefault="00506D3B" w:rsidP="00A617C3">
      <w:pPr>
        <w:pStyle w:val="ListParagraph"/>
        <w:ind w:left="1800"/>
        <w:jc w:val="both"/>
        <w:rPr>
          <w:rFonts w:ascii="Times New Roman" w:hAnsi="Times New Roman" w:cs="Times New Roman"/>
          <w:sz w:val="28"/>
          <w:szCs w:val="28"/>
        </w:rPr>
      </w:pPr>
    </w:p>
    <w:p w:rsidR="009C3B74" w:rsidRPr="00095E10" w:rsidRDefault="00901586" w:rsidP="00DB4D2D">
      <w:pPr>
        <w:pStyle w:val="ListParagraph"/>
        <w:numPr>
          <w:ilvl w:val="0"/>
          <w:numId w:val="7"/>
        </w:numPr>
        <w:jc w:val="both"/>
        <w:rPr>
          <w:rFonts w:ascii="Times New Roman" w:hAnsi="Times New Roman" w:cs="Times New Roman"/>
          <w:sz w:val="28"/>
          <w:szCs w:val="28"/>
        </w:rPr>
      </w:pPr>
      <w:r w:rsidRPr="00095E10">
        <w:rPr>
          <w:rFonts w:ascii="Times New Roman" w:hAnsi="Times New Roman" w:cs="Times New Roman"/>
          <w:b/>
          <w:sz w:val="36"/>
          <w:szCs w:val="36"/>
          <w:u w:val="single"/>
        </w:rPr>
        <w:t>Conclusion:</w:t>
      </w:r>
    </w:p>
    <w:p w:rsidR="00901586" w:rsidRPr="00D3059A" w:rsidRDefault="008648B2" w:rsidP="009C3B74">
      <w:pPr>
        <w:ind w:firstLine="360"/>
        <w:jc w:val="both"/>
        <w:rPr>
          <w:rFonts w:ascii="Times New Roman" w:hAnsi="Times New Roman" w:cs="Times New Roman"/>
          <w:sz w:val="28"/>
          <w:szCs w:val="28"/>
        </w:rPr>
      </w:pPr>
      <w:r>
        <w:rPr>
          <w:rFonts w:ascii="Times New Roman" w:hAnsi="Times New Roman" w:cs="Times New Roman"/>
          <w:sz w:val="28"/>
          <w:szCs w:val="28"/>
        </w:rPr>
        <w:t xml:space="preserve">Peri operative oliguria is </w:t>
      </w:r>
      <w:r w:rsidR="00B86516">
        <w:rPr>
          <w:rFonts w:ascii="Times New Roman" w:hAnsi="Times New Roman" w:cs="Times New Roman"/>
          <w:sz w:val="28"/>
          <w:szCs w:val="28"/>
        </w:rPr>
        <w:t xml:space="preserve">a common condition and is </w:t>
      </w:r>
      <w:r>
        <w:rPr>
          <w:rFonts w:ascii="Times New Roman" w:hAnsi="Times New Roman" w:cs="Times New Roman"/>
          <w:sz w:val="28"/>
          <w:szCs w:val="28"/>
        </w:rPr>
        <w:t>associated with high mortality and morbidity.</w:t>
      </w:r>
      <w:r w:rsidR="00B86516">
        <w:rPr>
          <w:rFonts w:ascii="Times New Roman" w:hAnsi="Times New Roman" w:cs="Times New Roman"/>
          <w:sz w:val="28"/>
          <w:szCs w:val="28"/>
        </w:rPr>
        <w:t xml:space="preserve"> Prompt diagnosis and appropriate management </w:t>
      </w:r>
      <w:r>
        <w:rPr>
          <w:rFonts w:ascii="Times New Roman" w:hAnsi="Times New Roman" w:cs="Times New Roman"/>
          <w:sz w:val="28"/>
          <w:szCs w:val="28"/>
        </w:rPr>
        <w:t>is</w:t>
      </w:r>
      <w:r w:rsidR="00B86516">
        <w:rPr>
          <w:rFonts w:ascii="Times New Roman" w:hAnsi="Times New Roman" w:cs="Times New Roman"/>
          <w:sz w:val="28"/>
          <w:szCs w:val="28"/>
        </w:rPr>
        <w:t xml:space="preserve"> essential for the better outcome of the patient.  Patients who are at high risk of developing Acute Kidney Injury in the perioperative period should be identified and preventive strategies should be undertaken to prevent further damage to the renal function.</w:t>
      </w:r>
    </w:p>
    <w:sectPr w:rsidR="00901586" w:rsidRPr="00D3059A" w:rsidSect="005F39E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khila" w:date="2016-07-27T07:33:00Z" w:initials="A">
    <w:p w:rsidR="00842807" w:rsidRDefault="00842807">
      <w:pPr>
        <w:pStyle w:val="CommentText"/>
      </w:pPr>
      <w:r>
        <w:rPr>
          <w:rStyle w:val="CommentReference"/>
        </w:rPr>
        <w:annotationRef/>
      </w:r>
      <w:proofErr w:type="gramStart"/>
      <w:r>
        <w:t>a</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8BF2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3FF"/>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08B4"/>
    <w:multiLevelType w:val="hybridMultilevel"/>
    <w:tmpl w:val="2DEE6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7831E2"/>
    <w:multiLevelType w:val="hybridMultilevel"/>
    <w:tmpl w:val="1FC40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91082"/>
    <w:multiLevelType w:val="hybridMultilevel"/>
    <w:tmpl w:val="AC26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26F4B"/>
    <w:multiLevelType w:val="hybridMultilevel"/>
    <w:tmpl w:val="BE9CF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7366F24"/>
    <w:multiLevelType w:val="hybridMultilevel"/>
    <w:tmpl w:val="3C56F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391508"/>
    <w:multiLevelType w:val="hybridMultilevel"/>
    <w:tmpl w:val="24F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A8147B2"/>
    <w:multiLevelType w:val="hybridMultilevel"/>
    <w:tmpl w:val="F120DAEE"/>
    <w:lvl w:ilvl="0" w:tplc="7368F89E">
      <w:start w:val="8"/>
      <w:numFmt w:val="upperRoman"/>
      <w:lvlText w:val="%1."/>
      <w:lvlJc w:val="left"/>
      <w:pPr>
        <w:ind w:left="1080" w:hanging="72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6574C"/>
    <w:multiLevelType w:val="hybridMultilevel"/>
    <w:tmpl w:val="05E8F784"/>
    <w:lvl w:ilvl="0" w:tplc="1DB073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745F4C"/>
    <w:multiLevelType w:val="hybridMultilevel"/>
    <w:tmpl w:val="40F0C8BC"/>
    <w:lvl w:ilvl="0" w:tplc="E1BC9F5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15780"/>
    <w:multiLevelType w:val="hybridMultilevel"/>
    <w:tmpl w:val="C1B2502C"/>
    <w:lvl w:ilvl="0" w:tplc="1264FA38">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0379B"/>
    <w:multiLevelType w:val="hybridMultilevel"/>
    <w:tmpl w:val="EFCCF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66738D"/>
    <w:multiLevelType w:val="hybridMultilevel"/>
    <w:tmpl w:val="8F56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E4222"/>
    <w:multiLevelType w:val="hybridMultilevel"/>
    <w:tmpl w:val="24C88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B3170A"/>
    <w:multiLevelType w:val="hybridMultilevel"/>
    <w:tmpl w:val="E464844E"/>
    <w:lvl w:ilvl="0" w:tplc="FAA88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14DEE"/>
    <w:multiLevelType w:val="hybridMultilevel"/>
    <w:tmpl w:val="A7CE3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6FB3D3B"/>
    <w:multiLevelType w:val="hybridMultilevel"/>
    <w:tmpl w:val="60B6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63681"/>
    <w:multiLevelType w:val="hybridMultilevel"/>
    <w:tmpl w:val="35EE430C"/>
    <w:lvl w:ilvl="0" w:tplc="EEC46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65F"/>
    <w:multiLevelType w:val="hybridMultilevel"/>
    <w:tmpl w:val="5AA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AEC"/>
    <w:multiLevelType w:val="hybridMultilevel"/>
    <w:tmpl w:val="2D8CC35E"/>
    <w:lvl w:ilvl="0" w:tplc="0A048B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DD171C"/>
    <w:multiLevelType w:val="hybridMultilevel"/>
    <w:tmpl w:val="7450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86E93"/>
    <w:multiLevelType w:val="hybridMultilevel"/>
    <w:tmpl w:val="4C301B1E"/>
    <w:lvl w:ilvl="0" w:tplc="26EA46B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D7B9E"/>
    <w:multiLevelType w:val="hybridMultilevel"/>
    <w:tmpl w:val="E5AA376C"/>
    <w:lvl w:ilvl="0" w:tplc="5AB07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B5ABC"/>
    <w:multiLevelType w:val="hybridMultilevel"/>
    <w:tmpl w:val="8E96BB40"/>
    <w:lvl w:ilvl="0" w:tplc="51942570">
      <w:start w:val="7"/>
      <w:numFmt w:val="upperRoman"/>
      <w:lvlText w:val="%1&gt;"/>
      <w:lvlJc w:val="left"/>
      <w:pPr>
        <w:ind w:left="1440" w:hanging="108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C2FFC"/>
    <w:multiLevelType w:val="hybridMultilevel"/>
    <w:tmpl w:val="E5AA376C"/>
    <w:lvl w:ilvl="0" w:tplc="5AB07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C7D15"/>
    <w:multiLevelType w:val="hybridMultilevel"/>
    <w:tmpl w:val="F11E97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41F414C"/>
    <w:multiLevelType w:val="hybridMultilevel"/>
    <w:tmpl w:val="4934E862"/>
    <w:lvl w:ilvl="0" w:tplc="0C7E7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63BEF"/>
    <w:multiLevelType w:val="hybridMultilevel"/>
    <w:tmpl w:val="84FC4B86"/>
    <w:lvl w:ilvl="0" w:tplc="C18804FA">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473CF6"/>
    <w:multiLevelType w:val="hybridMultilevel"/>
    <w:tmpl w:val="F9D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06C4A"/>
    <w:multiLevelType w:val="hybridMultilevel"/>
    <w:tmpl w:val="3C6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33D0C"/>
    <w:multiLevelType w:val="hybridMultilevel"/>
    <w:tmpl w:val="7A300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EE2C4C"/>
    <w:multiLevelType w:val="hybridMultilevel"/>
    <w:tmpl w:val="33B8640A"/>
    <w:lvl w:ilvl="0" w:tplc="ED20695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777E1"/>
    <w:multiLevelType w:val="hybridMultilevel"/>
    <w:tmpl w:val="8DAC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8"/>
  </w:num>
  <w:num w:numId="4">
    <w:abstractNumId w:val="19"/>
  </w:num>
  <w:num w:numId="5">
    <w:abstractNumId w:val="31"/>
  </w:num>
  <w:num w:numId="6">
    <w:abstractNumId w:val="27"/>
  </w:num>
  <w:num w:numId="7">
    <w:abstractNumId w:val="7"/>
  </w:num>
  <w:num w:numId="8">
    <w:abstractNumId w:val="10"/>
  </w:num>
  <w:num w:numId="9">
    <w:abstractNumId w:val="21"/>
  </w:num>
  <w:num w:numId="10">
    <w:abstractNumId w:val="25"/>
  </w:num>
  <w:num w:numId="11">
    <w:abstractNumId w:val="15"/>
  </w:num>
  <w:num w:numId="12">
    <w:abstractNumId w:val="5"/>
  </w:num>
  <w:num w:numId="13">
    <w:abstractNumId w:val="23"/>
  </w:num>
  <w:num w:numId="14">
    <w:abstractNumId w:val="14"/>
  </w:num>
  <w:num w:numId="15">
    <w:abstractNumId w:val="0"/>
  </w:num>
  <w:num w:numId="16">
    <w:abstractNumId w:val="20"/>
  </w:num>
  <w:num w:numId="17">
    <w:abstractNumId w:val="16"/>
  </w:num>
  <w:num w:numId="18">
    <w:abstractNumId w:val="18"/>
  </w:num>
  <w:num w:numId="19">
    <w:abstractNumId w:val="17"/>
  </w:num>
  <w:num w:numId="20">
    <w:abstractNumId w:val="9"/>
  </w:num>
  <w:num w:numId="21">
    <w:abstractNumId w:val="13"/>
  </w:num>
  <w:num w:numId="22">
    <w:abstractNumId w:val="3"/>
  </w:num>
  <w:num w:numId="23">
    <w:abstractNumId w:val="12"/>
  </w:num>
  <w:num w:numId="24">
    <w:abstractNumId w:val="1"/>
  </w:num>
  <w:num w:numId="25">
    <w:abstractNumId w:val="4"/>
  </w:num>
  <w:num w:numId="26">
    <w:abstractNumId w:val="29"/>
  </w:num>
  <w:num w:numId="27">
    <w:abstractNumId w:val="6"/>
  </w:num>
  <w:num w:numId="28">
    <w:abstractNumId w:val="28"/>
  </w:num>
  <w:num w:numId="29">
    <w:abstractNumId w:val="32"/>
  </w:num>
  <w:num w:numId="30">
    <w:abstractNumId w:val="30"/>
  </w:num>
  <w:num w:numId="31">
    <w:abstractNumId w:val="11"/>
  </w:num>
  <w:num w:numId="32">
    <w:abstractNumId w:val="2"/>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hila">
    <w15:presenceInfo w15:providerId="None" w15:userId="Akhi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oNotDisplayPageBoundaries/>
  <w:proofState w:spelling="clean" w:grammar="clean"/>
  <w:defaultTabStop w:val="720"/>
  <w:characterSpacingControl w:val="doNotCompress"/>
  <w:compat/>
  <w:rsids>
    <w:rsidRoot w:val="00C72C3A"/>
    <w:rsid w:val="00010597"/>
    <w:rsid w:val="0001531F"/>
    <w:rsid w:val="000603BD"/>
    <w:rsid w:val="000648CA"/>
    <w:rsid w:val="000935B9"/>
    <w:rsid w:val="00095E10"/>
    <w:rsid w:val="000A2DAB"/>
    <w:rsid w:val="000B2624"/>
    <w:rsid w:val="000C51C2"/>
    <w:rsid w:val="00101BB8"/>
    <w:rsid w:val="0011186C"/>
    <w:rsid w:val="00171CDE"/>
    <w:rsid w:val="00177F7A"/>
    <w:rsid w:val="00184634"/>
    <w:rsid w:val="00197B4A"/>
    <w:rsid w:val="001B603D"/>
    <w:rsid w:val="001B60C6"/>
    <w:rsid w:val="001C1E58"/>
    <w:rsid w:val="001C300B"/>
    <w:rsid w:val="001C6545"/>
    <w:rsid w:val="001D2184"/>
    <w:rsid w:val="001E476A"/>
    <w:rsid w:val="001E5804"/>
    <w:rsid w:val="0020151D"/>
    <w:rsid w:val="00205747"/>
    <w:rsid w:val="002173B1"/>
    <w:rsid w:val="002337F9"/>
    <w:rsid w:val="00246020"/>
    <w:rsid w:val="002F0C42"/>
    <w:rsid w:val="003011C1"/>
    <w:rsid w:val="0036363B"/>
    <w:rsid w:val="00373AE2"/>
    <w:rsid w:val="00385930"/>
    <w:rsid w:val="00387295"/>
    <w:rsid w:val="003A49F9"/>
    <w:rsid w:val="003A52EF"/>
    <w:rsid w:val="003B701A"/>
    <w:rsid w:val="003C43B3"/>
    <w:rsid w:val="003C6B60"/>
    <w:rsid w:val="00405917"/>
    <w:rsid w:val="00406E2C"/>
    <w:rsid w:val="00412D34"/>
    <w:rsid w:val="0042132B"/>
    <w:rsid w:val="00422553"/>
    <w:rsid w:val="004312BC"/>
    <w:rsid w:val="0046269E"/>
    <w:rsid w:val="004739DB"/>
    <w:rsid w:val="004A3D0E"/>
    <w:rsid w:val="004A59FC"/>
    <w:rsid w:val="004A6748"/>
    <w:rsid w:val="004B4AA4"/>
    <w:rsid w:val="004B4C59"/>
    <w:rsid w:val="004C5372"/>
    <w:rsid w:val="004D5DDE"/>
    <w:rsid w:val="004F2386"/>
    <w:rsid w:val="004F5832"/>
    <w:rsid w:val="00502D35"/>
    <w:rsid w:val="00506D3B"/>
    <w:rsid w:val="005143AE"/>
    <w:rsid w:val="005150DD"/>
    <w:rsid w:val="005163BB"/>
    <w:rsid w:val="00521529"/>
    <w:rsid w:val="005D1C7D"/>
    <w:rsid w:val="005E3378"/>
    <w:rsid w:val="005E7C3F"/>
    <w:rsid w:val="005F39EC"/>
    <w:rsid w:val="005F3C27"/>
    <w:rsid w:val="00646A92"/>
    <w:rsid w:val="00675938"/>
    <w:rsid w:val="00696560"/>
    <w:rsid w:val="006D2E51"/>
    <w:rsid w:val="006D5050"/>
    <w:rsid w:val="007006AD"/>
    <w:rsid w:val="00702C71"/>
    <w:rsid w:val="00705146"/>
    <w:rsid w:val="00721006"/>
    <w:rsid w:val="00724978"/>
    <w:rsid w:val="00756097"/>
    <w:rsid w:val="00767CBE"/>
    <w:rsid w:val="00774E34"/>
    <w:rsid w:val="00784697"/>
    <w:rsid w:val="007C03E6"/>
    <w:rsid w:val="007C2D3D"/>
    <w:rsid w:val="007E3B07"/>
    <w:rsid w:val="007E5260"/>
    <w:rsid w:val="00832CDF"/>
    <w:rsid w:val="00842807"/>
    <w:rsid w:val="008648B2"/>
    <w:rsid w:val="008800FB"/>
    <w:rsid w:val="0089534B"/>
    <w:rsid w:val="00897AFD"/>
    <w:rsid w:val="008B3321"/>
    <w:rsid w:val="008E4269"/>
    <w:rsid w:val="008E50E6"/>
    <w:rsid w:val="00901586"/>
    <w:rsid w:val="009A4B7C"/>
    <w:rsid w:val="009C0AC4"/>
    <w:rsid w:val="009C3B74"/>
    <w:rsid w:val="009E0D95"/>
    <w:rsid w:val="00A110AA"/>
    <w:rsid w:val="00A24816"/>
    <w:rsid w:val="00A617C3"/>
    <w:rsid w:val="00A972A3"/>
    <w:rsid w:val="00B1379E"/>
    <w:rsid w:val="00B214A7"/>
    <w:rsid w:val="00B27F5C"/>
    <w:rsid w:val="00B565E8"/>
    <w:rsid w:val="00B714F6"/>
    <w:rsid w:val="00B86516"/>
    <w:rsid w:val="00BA5AA6"/>
    <w:rsid w:val="00BE07B3"/>
    <w:rsid w:val="00BE1B51"/>
    <w:rsid w:val="00C35283"/>
    <w:rsid w:val="00C50C8F"/>
    <w:rsid w:val="00C53307"/>
    <w:rsid w:val="00C6713F"/>
    <w:rsid w:val="00C72C3A"/>
    <w:rsid w:val="00C8031C"/>
    <w:rsid w:val="00CA12A6"/>
    <w:rsid w:val="00CC42EC"/>
    <w:rsid w:val="00CC6FA0"/>
    <w:rsid w:val="00CE1F4B"/>
    <w:rsid w:val="00CF639A"/>
    <w:rsid w:val="00D2224A"/>
    <w:rsid w:val="00D3059A"/>
    <w:rsid w:val="00D3144B"/>
    <w:rsid w:val="00D42E3F"/>
    <w:rsid w:val="00D579CF"/>
    <w:rsid w:val="00D677F8"/>
    <w:rsid w:val="00D74C26"/>
    <w:rsid w:val="00D901C6"/>
    <w:rsid w:val="00D97CD9"/>
    <w:rsid w:val="00DC38F9"/>
    <w:rsid w:val="00DE2A68"/>
    <w:rsid w:val="00E32386"/>
    <w:rsid w:val="00E36676"/>
    <w:rsid w:val="00E444F5"/>
    <w:rsid w:val="00E8546B"/>
    <w:rsid w:val="00E9398C"/>
    <w:rsid w:val="00E96232"/>
    <w:rsid w:val="00E964F8"/>
    <w:rsid w:val="00EA455D"/>
    <w:rsid w:val="00F13875"/>
    <w:rsid w:val="00F727D1"/>
    <w:rsid w:val="00FA15AB"/>
    <w:rsid w:val="00FF0892"/>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14"/>
        <o:r id="V:Rule3" type="connector" idref="#Straight Arrow Connector 16"/>
        <o:r id="V:Rule4" type="connector" idref="#Straight Arrow Connector 23"/>
        <o:r id="V:Rule5" type="connector" idref="#Straight Arrow Connector 9"/>
        <o:r id="V:Rule6" type="connector" idref="#Straight Arrow Connector 18"/>
        <o:r id="V:Rule7" type="connector" idref="#Straight Arrow Connector 15"/>
        <o:r id="V:Rule8" type="connector" idref="#Straight Arrow Connector 27"/>
        <o:r id="V:Rule9" type="connector" idref="#Straight Arrow Connector 17"/>
        <o:r id="V:Rule10" type="connector" idref="#Straight Arrow Connector 28"/>
        <o:r id="V:Rule11" type="connector" idref="#Straight Arrow Connector 19"/>
        <o:r id="V:Rule12"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C3A"/>
    <w:pPr>
      <w:ind w:left="720"/>
      <w:contextualSpacing/>
    </w:pPr>
  </w:style>
  <w:style w:type="character" w:styleId="CommentReference">
    <w:name w:val="annotation reference"/>
    <w:basedOn w:val="DefaultParagraphFont"/>
    <w:uiPriority w:val="99"/>
    <w:semiHidden/>
    <w:unhideWhenUsed/>
    <w:rsid w:val="008E50E6"/>
    <w:rPr>
      <w:sz w:val="16"/>
      <w:szCs w:val="16"/>
    </w:rPr>
  </w:style>
  <w:style w:type="paragraph" w:styleId="CommentText">
    <w:name w:val="annotation text"/>
    <w:basedOn w:val="Normal"/>
    <w:link w:val="CommentTextChar"/>
    <w:uiPriority w:val="99"/>
    <w:semiHidden/>
    <w:unhideWhenUsed/>
    <w:rsid w:val="008E50E6"/>
    <w:pPr>
      <w:spacing w:line="240" w:lineRule="auto"/>
    </w:pPr>
    <w:rPr>
      <w:sz w:val="20"/>
      <w:szCs w:val="20"/>
    </w:rPr>
  </w:style>
  <w:style w:type="character" w:customStyle="1" w:styleId="CommentTextChar">
    <w:name w:val="Comment Text Char"/>
    <w:basedOn w:val="DefaultParagraphFont"/>
    <w:link w:val="CommentText"/>
    <w:uiPriority w:val="99"/>
    <w:semiHidden/>
    <w:rsid w:val="008E50E6"/>
    <w:rPr>
      <w:sz w:val="20"/>
      <w:szCs w:val="20"/>
    </w:rPr>
  </w:style>
  <w:style w:type="paragraph" w:styleId="CommentSubject">
    <w:name w:val="annotation subject"/>
    <w:basedOn w:val="CommentText"/>
    <w:next w:val="CommentText"/>
    <w:link w:val="CommentSubjectChar"/>
    <w:uiPriority w:val="99"/>
    <w:semiHidden/>
    <w:unhideWhenUsed/>
    <w:rsid w:val="008E50E6"/>
    <w:rPr>
      <w:b/>
      <w:bCs/>
    </w:rPr>
  </w:style>
  <w:style w:type="character" w:customStyle="1" w:styleId="CommentSubjectChar">
    <w:name w:val="Comment Subject Char"/>
    <w:basedOn w:val="CommentTextChar"/>
    <w:link w:val="CommentSubject"/>
    <w:uiPriority w:val="99"/>
    <w:semiHidden/>
    <w:rsid w:val="008E50E6"/>
    <w:rPr>
      <w:b/>
      <w:bCs/>
      <w:sz w:val="20"/>
      <w:szCs w:val="20"/>
    </w:rPr>
  </w:style>
  <w:style w:type="paragraph" w:styleId="BalloonText">
    <w:name w:val="Balloon Text"/>
    <w:basedOn w:val="Normal"/>
    <w:link w:val="BalloonTextChar"/>
    <w:uiPriority w:val="99"/>
    <w:semiHidden/>
    <w:unhideWhenUsed/>
    <w:rsid w:val="008E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0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18</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Akhila</dc:creator>
  <cp:keywords/>
  <dc:description/>
  <cp:lastModifiedBy>Admin</cp:lastModifiedBy>
  <cp:revision>84</cp:revision>
  <dcterms:created xsi:type="dcterms:W3CDTF">2016-07-12T01:27:00Z</dcterms:created>
  <dcterms:modified xsi:type="dcterms:W3CDTF">2016-08-17T06:33:00Z</dcterms:modified>
</cp:coreProperties>
</file>